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289CB5" w14:textId="77777777" w:rsidR="00487B56" w:rsidRPr="00AD5C5A" w:rsidRDefault="0062638A" w:rsidP="00AD5C5A">
      <w:pPr>
        <w:pStyle w:val="1"/>
        <w:keepNext w:val="0"/>
        <w:keepLines w:val="0"/>
        <w:spacing w:before="480"/>
        <w:jc w:val="center"/>
        <w:rPr>
          <w:b/>
          <w:sz w:val="28"/>
          <w:szCs w:val="28"/>
        </w:rPr>
      </w:pPr>
      <w:bookmarkStart w:id="0" w:name="_hh86tpl3iyie" w:colFirst="0" w:colLast="0"/>
      <w:bookmarkEnd w:id="0"/>
      <w:r w:rsidRPr="00AD5C5A">
        <w:rPr>
          <w:b/>
          <w:sz w:val="28"/>
          <w:szCs w:val="28"/>
        </w:rPr>
        <w:t>ПРАВИЛА ВОЗВРАТА</w:t>
      </w:r>
    </w:p>
    <w:p w14:paraId="5BAAB57C" w14:textId="77777777" w:rsidR="00487B56" w:rsidRPr="00AD5C5A" w:rsidRDefault="0062638A">
      <w:pPr>
        <w:pStyle w:val="2"/>
        <w:keepNext w:val="0"/>
        <w:keepLines w:val="0"/>
        <w:spacing w:after="80"/>
        <w:rPr>
          <w:b/>
          <w:sz w:val="22"/>
          <w:szCs w:val="22"/>
        </w:rPr>
      </w:pPr>
      <w:bookmarkStart w:id="1" w:name="_zb9gs0l8ita4" w:colFirst="0" w:colLast="0"/>
      <w:bookmarkEnd w:id="1"/>
      <w:r w:rsidRPr="00AD5C5A">
        <w:rPr>
          <w:b/>
          <w:sz w:val="22"/>
          <w:szCs w:val="22"/>
        </w:rPr>
        <w:t>1. Общие положения</w:t>
      </w:r>
    </w:p>
    <w:p w14:paraId="3F012B8A" w14:textId="77777777" w:rsidR="00487B56" w:rsidRPr="00AD5C5A" w:rsidRDefault="0062638A">
      <w:pPr>
        <w:spacing w:before="240" w:after="240"/>
      </w:pPr>
      <w:r w:rsidRPr="00AD5C5A">
        <w:t>1.1. Настоящие Правила возврата разработаны в целях установления единых требований к процедуре возврата денежных средств, начисления бонусов и урегулирования ситуаций, связанных с отказом от заказа или несоответствием продукции стандартам качества.</w:t>
      </w:r>
    </w:p>
    <w:p w14:paraId="2AF030A4" w14:textId="7A5F73FD" w:rsidR="00487B56" w:rsidRPr="00AD5C5A" w:rsidRDefault="0062638A">
      <w:pPr>
        <w:spacing w:before="240" w:after="240"/>
      </w:pPr>
      <w:r w:rsidRPr="00AD5C5A">
        <w:t xml:space="preserve">1.2. Все обращения клиентов по вопросам возвратов рассматриваются индивидуально, с учётом конкретных обстоятельств, при этом </w:t>
      </w:r>
      <w:r w:rsidRPr="00AD5C5A">
        <w:rPr>
          <w:lang w:val="ru-RU"/>
        </w:rPr>
        <w:t xml:space="preserve">ИП </w:t>
      </w:r>
      <w:proofErr w:type="spellStart"/>
      <w:r w:rsidR="00CB51BB" w:rsidRPr="00CB51BB">
        <w:rPr>
          <w:lang w:val="ru-RU"/>
        </w:rPr>
        <w:t>Игнаткина</w:t>
      </w:r>
      <w:proofErr w:type="spellEnd"/>
      <w:r w:rsidRPr="00AD5C5A">
        <w:rPr>
          <w:lang w:val="ru-RU"/>
        </w:rPr>
        <w:t xml:space="preserve"> </w:t>
      </w:r>
      <w:r w:rsidR="00CB51BB" w:rsidRPr="00CB51BB">
        <w:rPr>
          <w:lang w:val="ru-RU"/>
        </w:rPr>
        <w:t>Алла Сергеевна</w:t>
      </w:r>
      <w:r w:rsidR="00AD5C5A">
        <w:rPr>
          <w:lang w:val="ru-RU"/>
        </w:rPr>
        <w:t xml:space="preserve"> (ОГРНИП </w:t>
      </w:r>
      <w:r w:rsidR="00CB51BB" w:rsidRPr="00CB51BB">
        <w:t>324670000043167</w:t>
      </w:r>
      <w:r w:rsidR="00AD5C5A">
        <w:rPr>
          <w:lang w:val="ru-RU"/>
        </w:rPr>
        <w:t>)</w:t>
      </w:r>
      <w:r w:rsidRPr="00AD5C5A">
        <w:rPr>
          <w:lang w:val="ru-RU"/>
        </w:rPr>
        <w:t xml:space="preserve"> («</w:t>
      </w:r>
      <w:r w:rsidRPr="00AD5C5A">
        <w:rPr>
          <w:b/>
          <w:bCs/>
          <w:lang w:val="ru-RU"/>
        </w:rPr>
        <w:t>Компания</w:t>
      </w:r>
      <w:r w:rsidRPr="00AD5C5A">
        <w:rPr>
          <w:lang w:val="ru-RU"/>
        </w:rPr>
        <w:t xml:space="preserve">») </w:t>
      </w:r>
      <w:r w:rsidRPr="00AD5C5A">
        <w:t>руководствуется принципами справедливости, прозрачности и сохранения лояльности клиентов.</w:t>
      </w:r>
    </w:p>
    <w:p w14:paraId="5B86BF72" w14:textId="05CF0E8B" w:rsidR="00487B56" w:rsidRPr="00CB51BB" w:rsidRDefault="0062638A">
      <w:pPr>
        <w:spacing w:before="240" w:after="240"/>
        <w:rPr>
          <w:color w:val="000000" w:themeColor="text1"/>
        </w:rPr>
      </w:pPr>
      <w:r w:rsidRPr="00AD5C5A">
        <w:t xml:space="preserve">1.3. </w:t>
      </w:r>
      <w:r w:rsidRPr="00CB51BB">
        <w:rPr>
          <w:color w:val="000000" w:themeColor="text1"/>
        </w:rPr>
        <w:t xml:space="preserve">Возвраты денежных средств осуществляются </w:t>
      </w:r>
      <w:r w:rsidR="00F63967" w:rsidRPr="00CB51BB">
        <w:rPr>
          <w:rStyle w:val="a6"/>
          <w:b w:val="0"/>
          <w:bCs w:val="0"/>
          <w:color w:val="000000" w:themeColor="text1"/>
          <w:shd w:val="clear" w:color="auto" w:fill="FFFFFF"/>
        </w:rPr>
        <w:t>в соответствии с действующим законодательством Российской Федерации и</w:t>
      </w:r>
      <w:r w:rsidR="00F63967" w:rsidRPr="00CB51BB">
        <w:rPr>
          <w:rStyle w:val="a6"/>
          <w:color w:val="000000" w:themeColor="text1"/>
          <w:shd w:val="clear" w:color="auto" w:fill="FFFFFF"/>
        </w:rPr>
        <w:t xml:space="preserve"> </w:t>
      </w:r>
      <w:r w:rsidRPr="00CB51BB">
        <w:rPr>
          <w:color w:val="000000" w:themeColor="text1"/>
        </w:rPr>
        <w:t>исключительно в порядке, установленном настоящими Правилами, с обязательной фиксацией всех действий в клиентской системе (личном кабинете и CRM).</w:t>
      </w:r>
    </w:p>
    <w:p w14:paraId="5B6B5746" w14:textId="77777777" w:rsidR="00487B56" w:rsidRPr="00AD5C5A" w:rsidRDefault="0062638A">
      <w:pPr>
        <w:spacing w:before="240" w:after="240"/>
      </w:pPr>
      <w:r w:rsidRPr="00AD5C5A">
        <w:t>1.4. Возвраты и начисления бонусов оформляются официально, по письменному обращению клиента, с соблюдением сроков и процедур, предусмотренных данными Правилами.</w:t>
      </w:r>
    </w:p>
    <w:p w14:paraId="3FFFF09F" w14:textId="77777777" w:rsidR="00487B56" w:rsidRPr="00AD5C5A" w:rsidRDefault="00975A70">
      <w:r>
        <w:rPr>
          <w:noProof/>
        </w:rPr>
        <w:pict w14:anchorId="4EC424C4">
          <v:rect id="_x0000_i1034" alt="" style="width:451.4pt;height:.05pt;mso-width-percent:0;mso-height-percent:0;mso-width-percent:0;mso-height-percent:0" o:hrpct="965" o:hralign="center" o:hrstd="t" o:hr="t" fillcolor="#a0a0a0" stroked="f"/>
        </w:pict>
      </w:r>
    </w:p>
    <w:p w14:paraId="58BED595" w14:textId="77777777" w:rsidR="00487B56" w:rsidRPr="00AD5C5A" w:rsidRDefault="0062638A">
      <w:pPr>
        <w:pStyle w:val="2"/>
        <w:keepNext w:val="0"/>
        <w:keepLines w:val="0"/>
        <w:spacing w:after="80"/>
        <w:rPr>
          <w:b/>
          <w:sz w:val="22"/>
          <w:szCs w:val="22"/>
        </w:rPr>
      </w:pPr>
      <w:bookmarkStart w:id="2" w:name="_fpnfwdi3ro6m" w:colFirst="0" w:colLast="0"/>
      <w:bookmarkEnd w:id="2"/>
      <w:r w:rsidRPr="00AD5C5A">
        <w:rPr>
          <w:b/>
          <w:sz w:val="22"/>
          <w:szCs w:val="22"/>
        </w:rPr>
        <w:t>2. Порядок возврата денежных средств</w:t>
      </w:r>
    </w:p>
    <w:p w14:paraId="2C149C75" w14:textId="1A5064EA" w:rsidR="00487B56" w:rsidRPr="00AD5C5A" w:rsidRDefault="0062638A">
      <w:pPr>
        <w:spacing w:before="240" w:after="240"/>
      </w:pPr>
      <w:r w:rsidRPr="00AD5C5A">
        <w:t xml:space="preserve">2.1. Все возвраты, связанные с виной </w:t>
      </w:r>
      <w:r w:rsidRPr="00AD5C5A">
        <w:rPr>
          <w:lang w:val="ru-RU"/>
        </w:rPr>
        <w:t>К</w:t>
      </w:r>
      <w:proofErr w:type="spellStart"/>
      <w:r w:rsidRPr="00AD5C5A">
        <w:t>омпании</w:t>
      </w:r>
      <w:proofErr w:type="spellEnd"/>
      <w:r w:rsidRPr="00AD5C5A">
        <w:t xml:space="preserve"> или поставщика, осуществляются </w:t>
      </w:r>
      <w:r w:rsidRPr="00AD5C5A">
        <w:rPr>
          <w:b/>
        </w:rPr>
        <w:t>в два этапа</w:t>
      </w:r>
      <w:r w:rsidRPr="00AD5C5A">
        <w:t>:</w:t>
      </w:r>
    </w:p>
    <w:p w14:paraId="2DC2FA7D" w14:textId="77777777" w:rsidR="00487B56" w:rsidRPr="00AD5C5A" w:rsidRDefault="0062638A">
      <w:pPr>
        <w:numPr>
          <w:ilvl w:val="0"/>
          <w:numId w:val="2"/>
        </w:numPr>
        <w:spacing w:before="240"/>
      </w:pPr>
      <w:r w:rsidRPr="00AD5C5A">
        <w:t xml:space="preserve">первый этап — зачисление суммы возврата </w:t>
      </w:r>
      <w:r w:rsidRPr="00AD5C5A">
        <w:rPr>
          <w:b/>
        </w:rPr>
        <w:t>на лицевой счёт клиента в его личном кабинете</w:t>
      </w:r>
      <w:r w:rsidRPr="00AD5C5A">
        <w:t>;</w:t>
      </w:r>
      <w:r w:rsidRPr="00AD5C5A">
        <w:br/>
      </w:r>
    </w:p>
    <w:p w14:paraId="2C1059EA" w14:textId="193C2DFE" w:rsidR="00487B56" w:rsidRPr="00AD5C5A" w:rsidRDefault="0062638A">
      <w:pPr>
        <w:numPr>
          <w:ilvl w:val="0"/>
          <w:numId w:val="2"/>
        </w:numPr>
        <w:spacing w:after="240"/>
      </w:pPr>
      <w:r w:rsidRPr="00AD5C5A">
        <w:t xml:space="preserve">второй этап — перечисление средств </w:t>
      </w:r>
      <w:r w:rsidRPr="00AD5C5A">
        <w:rPr>
          <w:b/>
        </w:rPr>
        <w:t>на банковский счёт клиента</w:t>
      </w:r>
      <w:r w:rsidRPr="00AD5C5A">
        <w:t xml:space="preserve"> в течение </w:t>
      </w:r>
      <w:r w:rsidRPr="00AD5C5A">
        <w:rPr>
          <w:b/>
        </w:rPr>
        <w:t>10 (десяти) рабочих дней</w:t>
      </w:r>
      <w:r w:rsidRPr="00AD5C5A">
        <w:t xml:space="preserve"> после получения корректно заполненного </w:t>
      </w:r>
      <w:r w:rsidRPr="00AD5C5A">
        <w:rPr>
          <w:b/>
        </w:rPr>
        <w:t>письменного заявления</w:t>
      </w:r>
      <w:r w:rsidRPr="00AD5C5A">
        <w:t xml:space="preserve"> клиента на возврат денежных средств</w:t>
      </w:r>
      <w:r w:rsidR="00F63967" w:rsidRPr="00AD5C5A">
        <w:rPr>
          <w:lang w:val="ru-RU"/>
        </w:rPr>
        <w:t xml:space="preserve"> (Приложение № 1 к настоящим Правилам возврата)</w:t>
      </w:r>
      <w:r w:rsidRPr="00AD5C5A">
        <w:t>.</w:t>
      </w:r>
    </w:p>
    <w:p w14:paraId="26BA3D96" w14:textId="440FA2D6" w:rsidR="00487B56" w:rsidRPr="00AD5C5A" w:rsidRDefault="0062638A">
      <w:pPr>
        <w:spacing w:before="240" w:after="240"/>
      </w:pPr>
      <w:r w:rsidRPr="00AD5C5A">
        <w:t xml:space="preserve">2.2. </w:t>
      </w:r>
      <w:r w:rsidR="00F63967" w:rsidRPr="00AD5C5A">
        <w:t>Срок перечисления денежных средств на банковский счёт клиента составляет до 10 (десяти) календарных дней с момента получения корректно заполненного письменного заявления клиента.</w:t>
      </w:r>
      <w:r w:rsidRPr="00AD5C5A">
        <w:t xml:space="preserve">2.3. Все обращения, заявления и операции по возврату фиксируются в CRM-системе </w:t>
      </w:r>
      <w:r w:rsidRPr="00AD5C5A">
        <w:rPr>
          <w:lang w:val="ru-RU"/>
        </w:rPr>
        <w:t>К</w:t>
      </w:r>
      <w:proofErr w:type="spellStart"/>
      <w:r w:rsidRPr="00AD5C5A">
        <w:t>омпании</w:t>
      </w:r>
      <w:proofErr w:type="spellEnd"/>
      <w:r w:rsidRPr="00AD5C5A">
        <w:t>.</w:t>
      </w:r>
    </w:p>
    <w:p w14:paraId="51D97BC2" w14:textId="77777777" w:rsidR="00487B56" w:rsidRPr="00AD5C5A" w:rsidRDefault="00975A70">
      <w:r>
        <w:rPr>
          <w:noProof/>
        </w:rPr>
        <w:pict w14:anchorId="55C35D9A">
          <v:rect id="_x0000_i1033" alt="" style="width:451.4pt;height:.05pt;mso-width-percent:0;mso-height-percent:0;mso-width-percent:0;mso-height-percent:0" o:hrpct="965" o:hralign="center" o:hrstd="t" o:hr="t" fillcolor="#a0a0a0" stroked="f"/>
        </w:pict>
      </w:r>
    </w:p>
    <w:p w14:paraId="1F6D9A45" w14:textId="77777777" w:rsidR="00487B56" w:rsidRPr="00AD5C5A" w:rsidRDefault="0062638A">
      <w:pPr>
        <w:pStyle w:val="2"/>
        <w:keepNext w:val="0"/>
        <w:keepLines w:val="0"/>
        <w:spacing w:after="80"/>
        <w:rPr>
          <w:b/>
          <w:sz w:val="22"/>
          <w:szCs w:val="22"/>
        </w:rPr>
      </w:pPr>
      <w:bookmarkStart w:id="3" w:name="_bntbbjkfm7z9" w:colFirst="0" w:colLast="0"/>
      <w:bookmarkEnd w:id="3"/>
      <w:r w:rsidRPr="00AD5C5A">
        <w:rPr>
          <w:b/>
          <w:sz w:val="22"/>
          <w:szCs w:val="22"/>
        </w:rPr>
        <w:t>3. Возвраты по причинам, связанным с виной поставщика</w:t>
      </w:r>
    </w:p>
    <w:p w14:paraId="4AC405E8" w14:textId="77777777" w:rsidR="00487B56" w:rsidRPr="00AD5C5A" w:rsidRDefault="0062638A">
      <w:pPr>
        <w:pStyle w:val="3"/>
        <w:keepNext w:val="0"/>
        <w:keepLines w:val="0"/>
        <w:spacing w:before="280"/>
        <w:rPr>
          <w:b/>
          <w:color w:val="000000"/>
          <w:sz w:val="22"/>
          <w:szCs w:val="22"/>
        </w:rPr>
      </w:pPr>
      <w:bookmarkStart w:id="4" w:name="_5xml6uh3ytu2" w:colFirst="0" w:colLast="0"/>
      <w:bookmarkEnd w:id="4"/>
      <w:r w:rsidRPr="00AD5C5A">
        <w:rPr>
          <w:b/>
          <w:color w:val="000000"/>
          <w:sz w:val="22"/>
          <w:szCs w:val="22"/>
        </w:rPr>
        <w:lastRenderedPageBreak/>
        <w:t>3.1. Несоответствие продукции стандартам качества</w:t>
      </w:r>
    </w:p>
    <w:p w14:paraId="5D238200" w14:textId="26E6B21A" w:rsidR="00487B56" w:rsidRPr="00AD5C5A" w:rsidRDefault="0062638A">
      <w:pPr>
        <w:spacing w:before="240" w:after="240"/>
        <w:rPr>
          <w:lang w:val="ru-RU"/>
        </w:rPr>
      </w:pPr>
      <w:r w:rsidRPr="00AD5C5A">
        <w:t xml:space="preserve">3.1.1. При подтверждении факта несоответствия продукции установленным стандартам качества (в том числе при наличии дефектов, недопека, испорченного вкуса, запаха, повреждения упаковки, недовеса и иных признаков брака), </w:t>
      </w:r>
      <w:r w:rsidRPr="00AD5C5A">
        <w:rPr>
          <w:lang w:val="ru-RU"/>
        </w:rPr>
        <w:t>К</w:t>
      </w:r>
      <w:proofErr w:type="spellStart"/>
      <w:r w:rsidRPr="00AD5C5A">
        <w:t>омпания</w:t>
      </w:r>
      <w:proofErr w:type="spellEnd"/>
      <w:r w:rsidRPr="00AD5C5A">
        <w:t xml:space="preserve"> возвращает клиенту </w:t>
      </w:r>
      <w:r w:rsidRPr="00AD5C5A">
        <w:rPr>
          <w:b/>
        </w:rPr>
        <w:t>полную стоимость товара</w:t>
      </w:r>
      <w:r w:rsidRPr="00AD5C5A">
        <w:t>, признанного некачественным.</w:t>
      </w:r>
      <w:r w:rsidR="00F63967" w:rsidRPr="00AD5C5A">
        <w:rPr>
          <w:lang w:val="ru-RU"/>
        </w:rPr>
        <w:t xml:space="preserve"> По выбору клиента могут быть предоставлены: возврат уплаченной суммы, соразмерное уменьшение цены, замена на аналогичный качественный товар (при наличии), либо безвозмездное устранение недостатков (если применимо). Требования могут быть заявлены в пределах срока годности продукции.</w:t>
      </w:r>
    </w:p>
    <w:p w14:paraId="205A924E" w14:textId="23BA0133" w:rsidR="00487B56" w:rsidRPr="00CB51BB" w:rsidRDefault="0062638A" w:rsidP="00F63967">
      <w:pPr>
        <w:spacing w:before="240" w:after="240"/>
        <w:rPr>
          <w:lang w:val="ru-RU"/>
        </w:rPr>
      </w:pPr>
      <w:r w:rsidRPr="00AD5C5A">
        <w:t xml:space="preserve">3.1.2. Возврат осуществляется в </w:t>
      </w:r>
      <w:r w:rsidR="00F63967" w:rsidRPr="00AD5C5A">
        <w:rPr>
          <w:lang w:val="ru-RU"/>
        </w:rPr>
        <w:t>порядке, установленном в разделе 2 настоящих Правил возврата.</w:t>
      </w:r>
    </w:p>
    <w:p w14:paraId="767C94C2" w14:textId="7D1D7BBE" w:rsidR="00F63967" w:rsidRPr="00AD5C5A" w:rsidRDefault="00F63967" w:rsidP="00F63967">
      <w:pPr>
        <w:spacing w:before="240" w:after="240"/>
      </w:pPr>
      <w:r w:rsidRPr="00AD5C5A">
        <w:rPr>
          <w:lang w:val="ru-RU"/>
        </w:rPr>
        <w:t xml:space="preserve">3.1.3. </w:t>
      </w:r>
      <w:r w:rsidRPr="00AD5C5A">
        <w:t xml:space="preserve">Альтернативно по </w:t>
      </w:r>
      <w:r w:rsidRPr="00AD5C5A">
        <w:rPr>
          <w:lang w:val="ru-RU"/>
        </w:rPr>
        <w:t>заявлению</w:t>
      </w:r>
      <w:r w:rsidRPr="00AD5C5A">
        <w:t xml:space="preserve"> клиента возврат производится непосредственно на исходный способ оплаты/банковский счёт без промежуточного зачисления на лицевой счёт, в срок до 10 (десяти) календарных дней. В случае возврата из</w:t>
      </w:r>
      <w:r w:rsidRPr="00AD5C5A">
        <w:rPr>
          <w:rFonts w:ascii="Cambria Math" w:hAnsi="Cambria Math" w:cs="Cambria Math"/>
        </w:rPr>
        <w:t>‑</w:t>
      </w:r>
      <w:proofErr w:type="gramStart"/>
      <w:r w:rsidRPr="00AD5C5A">
        <w:t>за недостатков</w:t>
      </w:r>
      <w:proofErr w:type="gramEnd"/>
      <w:r w:rsidRPr="00AD5C5A">
        <w:t xml:space="preserve"> продукции возвращается также стоимость доставки (если она была оплачена клиентом) в соответствующей части.</w:t>
      </w:r>
    </w:p>
    <w:p w14:paraId="6F211424" w14:textId="169BE9C7" w:rsidR="0062638A" w:rsidRPr="00AD5C5A" w:rsidRDefault="0062638A" w:rsidP="00F63967">
      <w:pPr>
        <w:spacing w:before="240" w:after="240"/>
      </w:pPr>
      <w:r w:rsidRPr="00AD5C5A">
        <w:t>3.1.</w:t>
      </w:r>
      <w:r w:rsidR="00CB51BB">
        <w:rPr>
          <w:lang w:val="ru-RU"/>
        </w:rPr>
        <w:t>4</w:t>
      </w:r>
      <w:r w:rsidRPr="00AD5C5A">
        <w:t>. Претензии по качеству принимаются без промедления, но в пределах срока годности продукции (при его наличии). Клиент содействует установлению обстоятельств недостатков (предоставляет фото/видео, сохраняет товар/упаковку до осмотра).</w:t>
      </w:r>
    </w:p>
    <w:p w14:paraId="7F6D527D" w14:textId="7D95848B" w:rsidR="0062638A" w:rsidRPr="00AD5C5A" w:rsidRDefault="0062638A" w:rsidP="00F63967">
      <w:pPr>
        <w:spacing w:before="240" w:after="240"/>
        <w:rPr>
          <w:lang w:val="ru-RU"/>
        </w:rPr>
      </w:pPr>
      <w:r w:rsidRPr="00AD5C5A">
        <w:rPr>
          <w:lang w:val="ru-RU"/>
        </w:rPr>
        <w:t>3.1.</w:t>
      </w:r>
      <w:r w:rsidR="00CB51BB">
        <w:rPr>
          <w:lang w:val="ru-RU"/>
        </w:rPr>
        <w:t>5</w:t>
      </w:r>
      <w:r w:rsidRPr="00AD5C5A">
        <w:rPr>
          <w:lang w:val="ru-RU"/>
        </w:rPr>
        <w:t xml:space="preserve">. При недовесе или </w:t>
      </w:r>
      <w:proofErr w:type="spellStart"/>
      <w:r w:rsidRPr="00AD5C5A">
        <w:rPr>
          <w:lang w:val="ru-RU"/>
        </w:rPr>
        <w:t>недокомплектации</w:t>
      </w:r>
      <w:proofErr w:type="spellEnd"/>
      <w:r w:rsidRPr="00AD5C5A">
        <w:rPr>
          <w:lang w:val="ru-RU"/>
        </w:rPr>
        <w:t xml:space="preserve"> заказа возмещается стоимость недопоставленной части (пропорционально), либо по согласованию производится допоставка.</w:t>
      </w:r>
    </w:p>
    <w:p w14:paraId="4DAB80FE" w14:textId="77777777" w:rsidR="00487B56" w:rsidRPr="00AD5C5A" w:rsidRDefault="00975A70">
      <w:r>
        <w:rPr>
          <w:noProof/>
        </w:rPr>
        <w:pict w14:anchorId="42EAB416">
          <v:rect id="_x0000_i1032" alt="" style="width:451.4pt;height:.05pt;mso-width-percent:0;mso-height-percent:0;mso-width-percent:0;mso-height-percent:0" o:hrpct="965" o:hralign="center" o:hrstd="t" o:hr="t" fillcolor="#a0a0a0" stroked="f"/>
        </w:pict>
      </w:r>
    </w:p>
    <w:p w14:paraId="47807520" w14:textId="1F69AB2F" w:rsidR="00487B56" w:rsidRPr="00AD5C5A" w:rsidRDefault="0062638A">
      <w:pPr>
        <w:pStyle w:val="3"/>
        <w:keepNext w:val="0"/>
        <w:keepLines w:val="0"/>
        <w:spacing w:before="280"/>
        <w:rPr>
          <w:b/>
          <w:color w:val="000000"/>
          <w:sz w:val="22"/>
          <w:szCs w:val="22"/>
        </w:rPr>
      </w:pPr>
      <w:bookmarkStart w:id="5" w:name="_nzr2kk4zxwy" w:colFirst="0" w:colLast="0"/>
      <w:bookmarkEnd w:id="5"/>
      <w:r w:rsidRPr="00AD5C5A">
        <w:rPr>
          <w:b/>
          <w:color w:val="000000"/>
          <w:sz w:val="22"/>
          <w:szCs w:val="22"/>
        </w:rPr>
        <w:t xml:space="preserve">3.2. Опоздание доставки по вине </w:t>
      </w:r>
      <w:r w:rsidRPr="00AD5C5A">
        <w:rPr>
          <w:b/>
          <w:color w:val="000000"/>
          <w:sz w:val="22"/>
          <w:szCs w:val="22"/>
          <w:lang w:val="ru-RU"/>
        </w:rPr>
        <w:t>К</w:t>
      </w:r>
      <w:proofErr w:type="spellStart"/>
      <w:r w:rsidRPr="00AD5C5A">
        <w:rPr>
          <w:b/>
          <w:color w:val="000000"/>
          <w:sz w:val="22"/>
          <w:szCs w:val="22"/>
        </w:rPr>
        <w:t>омпании</w:t>
      </w:r>
      <w:proofErr w:type="spellEnd"/>
    </w:p>
    <w:p w14:paraId="261A3933" w14:textId="77777777" w:rsidR="00487B56" w:rsidRPr="00AD5C5A" w:rsidRDefault="0062638A">
      <w:pPr>
        <w:spacing w:before="240" w:after="240"/>
      </w:pPr>
      <w:r w:rsidRPr="00AD5C5A">
        <w:t xml:space="preserve">3.2.1. Опозданием считается доставка, осуществлённая </w:t>
      </w:r>
      <w:r w:rsidRPr="00AD5C5A">
        <w:rPr>
          <w:b/>
        </w:rPr>
        <w:t>позже крайнего времени временной вилки</w:t>
      </w:r>
      <w:r w:rsidRPr="00AD5C5A">
        <w:t>, указанной в заказе (например, при указании интервала 10:00–12:00, опозданием считается доставка после 12:00).</w:t>
      </w:r>
    </w:p>
    <w:p w14:paraId="57111492" w14:textId="33D8E2A5" w:rsidR="00487B56" w:rsidRPr="00AD5C5A" w:rsidRDefault="0062638A">
      <w:pPr>
        <w:spacing w:before="240" w:after="240"/>
      </w:pPr>
      <w:r w:rsidRPr="00AD5C5A">
        <w:t xml:space="preserve">3.2.2. При опоздании по вине </w:t>
      </w:r>
      <w:r w:rsidRPr="00AD5C5A">
        <w:rPr>
          <w:lang w:val="ru-RU"/>
        </w:rPr>
        <w:t>К</w:t>
      </w:r>
      <w:proofErr w:type="spellStart"/>
      <w:r w:rsidRPr="00AD5C5A">
        <w:t>омпании</w:t>
      </w:r>
      <w:proofErr w:type="spellEnd"/>
      <w:r w:rsidRPr="00AD5C5A">
        <w:t xml:space="preserve"> клиенту</w:t>
      </w:r>
      <w:r w:rsidR="00F63967" w:rsidRPr="00AD5C5A">
        <w:rPr>
          <w:lang w:val="ru-RU"/>
        </w:rPr>
        <w:t>, если иное не сообщено клиентом,</w:t>
      </w:r>
      <w:r w:rsidRPr="00AD5C5A">
        <w:t xml:space="preserve"> предоставляется компенсация в виде бонусов на лицевой счёт в личном кабинете в следующих размерах:</w:t>
      </w:r>
    </w:p>
    <w:tbl>
      <w:tblPr>
        <w:tblStyle w:val="a5"/>
        <w:tblW w:w="808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2225"/>
        <w:gridCol w:w="3395"/>
        <w:gridCol w:w="2465"/>
      </w:tblGrid>
      <w:tr w:rsidR="00487B56" w:rsidRPr="00AD5C5A" w14:paraId="67904BC8" w14:textId="77777777" w:rsidTr="00AD5C5A">
        <w:trPr>
          <w:trHeight w:val="500"/>
        </w:trPr>
        <w:tc>
          <w:tcPr>
            <w:tcW w:w="22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F03F9" w14:textId="77777777" w:rsidR="00487B56" w:rsidRPr="00AD5C5A" w:rsidRDefault="0062638A">
            <w:pPr>
              <w:jc w:val="center"/>
            </w:pPr>
            <w:r w:rsidRPr="00AD5C5A">
              <w:rPr>
                <w:b/>
              </w:rPr>
              <w:t>Время опоздания</w:t>
            </w:r>
          </w:p>
        </w:tc>
        <w:tc>
          <w:tcPr>
            <w:tcW w:w="3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8469F" w14:textId="77777777" w:rsidR="00487B56" w:rsidRPr="00AD5C5A" w:rsidRDefault="0062638A">
            <w:pPr>
              <w:jc w:val="center"/>
            </w:pPr>
            <w:r w:rsidRPr="00AD5C5A">
              <w:rPr>
                <w:b/>
              </w:rPr>
              <w:t>Размер компенсации</w:t>
            </w:r>
          </w:p>
        </w:tc>
        <w:tc>
          <w:tcPr>
            <w:tcW w:w="2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9E919" w14:textId="77777777" w:rsidR="00487B56" w:rsidRPr="00AD5C5A" w:rsidRDefault="0062638A">
            <w:pPr>
              <w:jc w:val="center"/>
            </w:pPr>
            <w:r w:rsidRPr="00AD5C5A">
              <w:rPr>
                <w:b/>
              </w:rPr>
              <w:t>Форма компенсации</w:t>
            </w:r>
          </w:p>
        </w:tc>
      </w:tr>
      <w:tr w:rsidR="00487B56" w:rsidRPr="00AD5C5A" w14:paraId="53BC73A2" w14:textId="77777777" w:rsidTr="00AD5C5A">
        <w:trPr>
          <w:trHeight w:val="500"/>
        </w:trPr>
        <w:tc>
          <w:tcPr>
            <w:tcW w:w="22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B8207C" w14:textId="77777777" w:rsidR="00487B56" w:rsidRPr="00AD5C5A" w:rsidRDefault="0062638A">
            <w:r w:rsidRPr="00AD5C5A">
              <w:t>До 30 минут</w:t>
            </w:r>
          </w:p>
        </w:tc>
        <w:tc>
          <w:tcPr>
            <w:tcW w:w="3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2ECF2" w14:textId="77777777" w:rsidR="00487B56" w:rsidRPr="00AD5C5A" w:rsidRDefault="0062638A">
            <w:r w:rsidRPr="00AD5C5A">
              <w:t>10% от стоимости товаров</w:t>
            </w:r>
          </w:p>
        </w:tc>
        <w:tc>
          <w:tcPr>
            <w:tcW w:w="2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08C6BA" w14:textId="77777777" w:rsidR="00487B56" w:rsidRPr="00AD5C5A" w:rsidRDefault="0062638A">
            <w:r w:rsidRPr="00AD5C5A">
              <w:t>Бонусы</w:t>
            </w:r>
          </w:p>
        </w:tc>
      </w:tr>
      <w:tr w:rsidR="00487B56" w:rsidRPr="00AD5C5A" w14:paraId="7A34A62F" w14:textId="77777777" w:rsidTr="00AD5C5A">
        <w:trPr>
          <w:trHeight w:val="500"/>
        </w:trPr>
        <w:tc>
          <w:tcPr>
            <w:tcW w:w="22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CF22D" w14:textId="77777777" w:rsidR="00487B56" w:rsidRPr="00AD5C5A" w:rsidRDefault="0062638A">
            <w:r w:rsidRPr="00AD5C5A">
              <w:t>От 30 до 60 минут</w:t>
            </w:r>
          </w:p>
        </w:tc>
        <w:tc>
          <w:tcPr>
            <w:tcW w:w="3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3B0DE" w14:textId="77777777" w:rsidR="00487B56" w:rsidRPr="00AD5C5A" w:rsidRDefault="0062638A">
            <w:r w:rsidRPr="00AD5C5A">
              <w:t>20% от стоимости товаров</w:t>
            </w:r>
          </w:p>
        </w:tc>
        <w:tc>
          <w:tcPr>
            <w:tcW w:w="2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50CB0" w14:textId="77777777" w:rsidR="00487B56" w:rsidRPr="00AD5C5A" w:rsidRDefault="0062638A">
            <w:r w:rsidRPr="00AD5C5A">
              <w:t>Бонусы</w:t>
            </w:r>
          </w:p>
        </w:tc>
      </w:tr>
      <w:tr w:rsidR="00487B56" w:rsidRPr="00AD5C5A" w14:paraId="6BC44EDC" w14:textId="77777777" w:rsidTr="00AD5C5A">
        <w:trPr>
          <w:trHeight w:val="500"/>
        </w:trPr>
        <w:tc>
          <w:tcPr>
            <w:tcW w:w="22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848A4" w14:textId="77777777" w:rsidR="00487B56" w:rsidRPr="00AD5C5A" w:rsidRDefault="0062638A">
            <w:r w:rsidRPr="00AD5C5A">
              <w:lastRenderedPageBreak/>
              <w:t>От 60 до 120 минут</w:t>
            </w:r>
          </w:p>
        </w:tc>
        <w:tc>
          <w:tcPr>
            <w:tcW w:w="3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67A741" w14:textId="77777777" w:rsidR="00487B56" w:rsidRPr="00AD5C5A" w:rsidRDefault="0062638A">
            <w:r w:rsidRPr="00AD5C5A">
              <w:t>50% от стоимости товаров</w:t>
            </w:r>
          </w:p>
        </w:tc>
        <w:tc>
          <w:tcPr>
            <w:tcW w:w="2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881CC3" w14:textId="77777777" w:rsidR="00487B56" w:rsidRPr="00AD5C5A" w:rsidRDefault="0062638A">
            <w:r w:rsidRPr="00AD5C5A">
              <w:t>Бонусы</w:t>
            </w:r>
          </w:p>
        </w:tc>
      </w:tr>
      <w:tr w:rsidR="00487B56" w:rsidRPr="00AD5C5A" w14:paraId="01C6083E" w14:textId="77777777" w:rsidTr="00AD5C5A">
        <w:trPr>
          <w:trHeight w:val="500"/>
        </w:trPr>
        <w:tc>
          <w:tcPr>
            <w:tcW w:w="22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24EF2" w14:textId="77777777" w:rsidR="00487B56" w:rsidRPr="00AD5C5A" w:rsidRDefault="0062638A">
            <w:r w:rsidRPr="00AD5C5A">
              <w:t>Более 120 минут</w:t>
            </w:r>
          </w:p>
        </w:tc>
        <w:tc>
          <w:tcPr>
            <w:tcW w:w="3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B9207" w14:textId="77777777" w:rsidR="00487B56" w:rsidRPr="00AD5C5A" w:rsidRDefault="0062638A">
            <w:r w:rsidRPr="00AD5C5A">
              <w:t>До 100% от стоимости товаров</w:t>
            </w:r>
          </w:p>
        </w:tc>
        <w:tc>
          <w:tcPr>
            <w:tcW w:w="2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CDD089" w14:textId="77777777" w:rsidR="00487B56" w:rsidRPr="00AD5C5A" w:rsidRDefault="0062638A">
            <w:r w:rsidRPr="00AD5C5A">
              <w:t>Бонусы</w:t>
            </w:r>
          </w:p>
        </w:tc>
      </w:tr>
    </w:tbl>
    <w:p w14:paraId="2536D84A" w14:textId="55F05A9F" w:rsidR="00487B56" w:rsidRPr="00AD5C5A" w:rsidRDefault="0062638A">
      <w:pPr>
        <w:spacing w:before="240" w:after="240"/>
        <w:rPr>
          <w:lang w:val="ru-RU"/>
        </w:rPr>
      </w:pPr>
      <w:r w:rsidRPr="00AD5C5A">
        <w:t xml:space="preserve">3.2.3. В случае, если доставка была </w:t>
      </w:r>
      <w:r w:rsidRPr="00AD5C5A">
        <w:rPr>
          <w:b/>
        </w:rPr>
        <w:t>платной</w:t>
      </w:r>
      <w:r w:rsidRPr="00AD5C5A">
        <w:t>, сумма, уплаченная клиентом за доставку, возвращается на лицевой счёт клиента и может быть выведена на банковский счёт по заявлению о выводе средств.</w:t>
      </w:r>
      <w:r w:rsidR="00F63967" w:rsidRPr="00AD5C5A">
        <w:rPr>
          <w:lang w:val="ru-RU"/>
        </w:rPr>
        <w:t xml:space="preserve"> По желанию клиента данная сумма может быть зачислена на его лицевой счёт.</w:t>
      </w:r>
    </w:p>
    <w:p w14:paraId="5B6787E2" w14:textId="227BB31A" w:rsidR="00487B56" w:rsidRPr="00AD5C5A" w:rsidRDefault="0062638A">
      <w:r w:rsidRPr="00AD5C5A">
        <w:t xml:space="preserve">3.2.4. Размер компенсации в бонусах рассчитывается </w:t>
      </w:r>
      <w:r w:rsidRPr="00AD5C5A">
        <w:rPr>
          <w:b/>
        </w:rPr>
        <w:t>только от стоимости товаров</w:t>
      </w:r>
      <w:r w:rsidRPr="00AD5C5A">
        <w:t xml:space="preserve">, </w:t>
      </w:r>
      <w:r w:rsidRPr="00AD5C5A">
        <w:rPr>
          <w:b/>
        </w:rPr>
        <w:t>без учёта стоимости доставки</w:t>
      </w:r>
      <w:r w:rsidRPr="00AD5C5A">
        <w:t>.</w:t>
      </w:r>
      <w:r w:rsidR="00975A70">
        <w:rPr>
          <w:noProof/>
        </w:rPr>
        <w:pict w14:anchorId="410B9359">
          <v:rect id="_x0000_i1031" alt="" style="width:451.4pt;height:.05pt;mso-width-percent:0;mso-height-percent:0;mso-width-percent:0;mso-height-percent:0" o:hrpct="965" o:hralign="center" o:hrstd="t" o:hr="t" fillcolor="#a0a0a0" stroked="f"/>
        </w:pict>
      </w:r>
    </w:p>
    <w:p w14:paraId="2DD4DCCB" w14:textId="77777777" w:rsidR="00487B56" w:rsidRPr="00AD5C5A" w:rsidRDefault="0062638A">
      <w:pPr>
        <w:pStyle w:val="3"/>
        <w:keepNext w:val="0"/>
        <w:keepLines w:val="0"/>
        <w:spacing w:before="280"/>
        <w:rPr>
          <w:b/>
          <w:color w:val="000000"/>
          <w:sz w:val="22"/>
          <w:szCs w:val="22"/>
        </w:rPr>
      </w:pPr>
      <w:bookmarkStart w:id="6" w:name="_41hd438ymy6y" w:colFirst="0" w:colLast="0"/>
      <w:bookmarkEnd w:id="6"/>
      <w:r w:rsidRPr="00AD5C5A">
        <w:rPr>
          <w:b/>
          <w:color w:val="000000"/>
          <w:sz w:val="22"/>
          <w:szCs w:val="22"/>
        </w:rPr>
        <w:t>3.3. Форс-мажорные обстоятельства со стороны клиента</w:t>
      </w:r>
    </w:p>
    <w:p w14:paraId="5A271C9B" w14:textId="7E92BA24" w:rsidR="00487B56" w:rsidRPr="00AD5C5A" w:rsidRDefault="0062638A">
      <w:pPr>
        <w:spacing w:before="240" w:after="240"/>
        <w:rPr>
          <w:lang w:val="ru-RU"/>
        </w:rPr>
      </w:pPr>
      <w:r w:rsidRPr="00AD5C5A">
        <w:t xml:space="preserve">3.3.1. Возврат средств в случае форс-мажорных обстоятельств (включая срочную госпитализацию, отмену мероприятия и иные непредвиденные события) возможен </w:t>
      </w:r>
      <w:r w:rsidRPr="00AD5C5A">
        <w:rPr>
          <w:b/>
        </w:rPr>
        <w:t xml:space="preserve">только при условии уведомления </w:t>
      </w:r>
      <w:r w:rsidRPr="00AD5C5A">
        <w:rPr>
          <w:b/>
          <w:lang w:val="ru-RU"/>
        </w:rPr>
        <w:t>К</w:t>
      </w:r>
      <w:proofErr w:type="spellStart"/>
      <w:r w:rsidRPr="00AD5C5A">
        <w:rPr>
          <w:b/>
        </w:rPr>
        <w:t>омпании</w:t>
      </w:r>
      <w:proofErr w:type="spellEnd"/>
      <w:r w:rsidRPr="00AD5C5A">
        <w:rPr>
          <w:b/>
        </w:rPr>
        <w:t xml:space="preserve"> до момента начала приготовления продукции</w:t>
      </w:r>
      <w:r w:rsidRPr="00AD5C5A">
        <w:t>.</w:t>
      </w:r>
      <w:r w:rsidRPr="00AD5C5A">
        <w:rPr>
          <w:lang w:val="ru-RU"/>
        </w:rPr>
        <w:t xml:space="preserve"> </w:t>
      </w:r>
      <w:r w:rsidRPr="00AD5C5A">
        <w:rPr>
          <w:rStyle w:val="a6"/>
          <w:b w:val="0"/>
          <w:bCs w:val="0"/>
          <w:color w:val="424242"/>
          <w:shd w:val="clear" w:color="auto" w:fill="FFFFFF"/>
        </w:rPr>
        <w:t>Указанные обстоятельства рассматриваются как уважительные причины для лояльного урегулирования и не являются «форс-мажором» в юридическом смысле.</w:t>
      </w:r>
      <w:r w:rsidRPr="00AD5C5A">
        <w:rPr>
          <w:b/>
        </w:rPr>
        <w:t xml:space="preserve"> </w:t>
      </w:r>
    </w:p>
    <w:p w14:paraId="29813D61" w14:textId="17A52665" w:rsidR="00487B56" w:rsidRPr="00AD5C5A" w:rsidRDefault="0062638A">
      <w:pPr>
        <w:spacing w:before="240" w:after="240"/>
      </w:pPr>
      <w:r w:rsidRPr="00AD5C5A">
        <w:t xml:space="preserve">3.3.2. Если производство продукции не начато, клиенту может быть произведён возврат средств </w:t>
      </w:r>
      <w:r w:rsidR="00F63967" w:rsidRPr="00AD5C5A">
        <w:t>в порядке, установленном в разделе 2 настоящих Правил</w:t>
      </w:r>
      <w:r w:rsidR="00F63967" w:rsidRPr="00AD5C5A">
        <w:rPr>
          <w:lang w:val="ru-RU"/>
        </w:rPr>
        <w:t xml:space="preserve"> возврата</w:t>
      </w:r>
      <w:r w:rsidRPr="00AD5C5A">
        <w:t>.</w:t>
      </w:r>
    </w:p>
    <w:p w14:paraId="5E1C6843" w14:textId="030D769D" w:rsidR="00487B56" w:rsidRPr="00AD5C5A" w:rsidRDefault="0062638A">
      <w:pPr>
        <w:spacing w:before="240" w:after="240"/>
        <w:rPr>
          <w:lang w:val="ru-RU"/>
        </w:rPr>
      </w:pPr>
      <w:r w:rsidRPr="00AD5C5A">
        <w:t xml:space="preserve">3.3.3. Если продукция находится в процессе приготовления или уже приготовлена, </w:t>
      </w:r>
      <w:r w:rsidRPr="00AD5C5A">
        <w:rPr>
          <w:b/>
        </w:rPr>
        <w:t>отмена и перенос заказа невозможны</w:t>
      </w:r>
      <w:r w:rsidRPr="00AD5C5A">
        <w:t>, возврат денежных средств не производится</w:t>
      </w:r>
      <w:r w:rsidR="00F63967" w:rsidRPr="00AD5C5A">
        <w:rPr>
          <w:lang w:val="ru-RU"/>
        </w:rPr>
        <w:t xml:space="preserve"> в связи с тем, что продукция имеет индивидуально-определённые свойства и не может быть реализована другим лицам</w:t>
      </w:r>
      <w:r w:rsidRPr="00AD5C5A">
        <w:t>.</w:t>
      </w:r>
      <w:r w:rsidRPr="00AD5C5A">
        <w:rPr>
          <w:lang w:val="ru-RU"/>
        </w:rPr>
        <w:t xml:space="preserve"> В исключительных случаях и при условии фактической реализации (в пределах срока годности и срока свежести) товара такой отказ может быть осуществлен клиентом при условии возмещения фактически понесённых расходов на изготовление (ст. 26.1 Закона о защите право потребителей). </w:t>
      </w:r>
    </w:p>
    <w:p w14:paraId="02D8AAC2" w14:textId="3DD4622E" w:rsidR="00487B56" w:rsidRPr="00AD5C5A" w:rsidRDefault="0062638A">
      <w:pPr>
        <w:spacing w:before="240" w:after="240"/>
        <w:rPr>
          <w:lang w:val="ru-RU"/>
        </w:rPr>
      </w:pPr>
      <w:r w:rsidRPr="00AD5C5A">
        <w:t xml:space="preserve">3.3.4. В исключительных случаях, если заказ не был доставлен по причинам, связанным с форс-мажором, </w:t>
      </w:r>
      <w:r w:rsidRPr="00AD5C5A">
        <w:rPr>
          <w:lang w:val="ru-RU"/>
        </w:rPr>
        <w:t>К</w:t>
      </w:r>
      <w:proofErr w:type="spellStart"/>
      <w:r w:rsidRPr="00AD5C5A">
        <w:t>омпания</w:t>
      </w:r>
      <w:proofErr w:type="spellEnd"/>
      <w:r w:rsidRPr="00AD5C5A">
        <w:t xml:space="preserve"> вправе рассмотреть возможность частичной компенсации — </w:t>
      </w:r>
      <w:r w:rsidRPr="00AD5C5A">
        <w:rPr>
          <w:b/>
        </w:rPr>
        <w:t>до 50% стоимости заказа в виде бонусов</w:t>
      </w:r>
      <w:r w:rsidRPr="00AD5C5A">
        <w:t xml:space="preserve"> на лицевой счёт клиента. Такая компенсация носит добровольный характер и возможна по соглашению сторон</w:t>
      </w:r>
      <w:r w:rsidRPr="00AD5C5A">
        <w:rPr>
          <w:lang w:val="ru-RU"/>
        </w:rPr>
        <w:t>.</w:t>
      </w:r>
    </w:p>
    <w:p w14:paraId="4D1B94D7" w14:textId="77777777" w:rsidR="00487B56" w:rsidRPr="00AD5C5A" w:rsidRDefault="0062638A">
      <w:pPr>
        <w:spacing w:before="240" w:after="240"/>
      </w:pPr>
      <w:r w:rsidRPr="00AD5C5A">
        <w:t xml:space="preserve">3.3.5. Скидка (в бонусах) рассчитывается </w:t>
      </w:r>
      <w:r w:rsidRPr="00AD5C5A">
        <w:rPr>
          <w:b/>
        </w:rPr>
        <w:t>исключительно из стоимости товаров</w:t>
      </w:r>
      <w:r w:rsidRPr="00AD5C5A">
        <w:t>, без включения стоимости доставки.</w:t>
      </w:r>
    </w:p>
    <w:p w14:paraId="3629D712" w14:textId="77777777" w:rsidR="00487B56" w:rsidRPr="00AD5C5A" w:rsidRDefault="00975A70">
      <w:r>
        <w:rPr>
          <w:noProof/>
        </w:rPr>
        <w:pict w14:anchorId="742091A0">
          <v:rect id="_x0000_i1030" alt="" style="width:451.4pt;height:.05pt;mso-width-percent:0;mso-height-percent:0;mso-width-percent:0;mso-height-percent:0" o:hrpct="965" o:hralign="center" o:hrstd="t" o:hr="t" fillcolor="#a0a0a0" stroked="f"/>
        </w:pict>
      </w:r>
    </w:p>
    <w:p w14:paraId="7E2CABA5" w14:textId="77777777" w:rsidR="00487B56" w:rsidRPr="00AD5C5A" w:rsidRDefault="0062638A">
      <w:pPr>
        <w:pStyle w:val="2"/>
        <w:keepNext w:val="0"/>
        <w:keepLines w:val="0"/>
        <w:spacing w:after="80"/>
        <w:rPr>
          <w:b/>
          <w:sz w:val="22"/>
          <w:szCs w:val="22"/>
        </w:rPr>
      </w:pPr>
      <w:bookmarkStart w:id="7" w:name="_8ylkc68j68v9" w:colFirst="0" w:colLast="0"/>
      <w:bookmarkEnd w:id="7"/>
      <w:r w:rsidRPr="00AD5C5A">
        <w:rPr>
          <w:b/>
          <w:sz w:val="22"/>
          <w:szCs w:val="22"/>
        </w:rPr>
        <w:t>4. Отказ от заказа по инициативе клиента</w:t>
      </w:r>
    </w:p>
    <w:p w14:paraId="12C1DE8B" w14:textId="17C74585" w:rsidR="00487B56" w:rsidRPr="00AD5C5A" w:rsidRDefault="0062638A">
      <w:pPr>
        <w:spacing w:before="240" w:after="240"/>
      </w:pPr>
      <w:r w:rsidRPr="00AD5C5A">
        <w:t xml:space="preserve">4.1. В случае отказа клиента от заказа </w:t>
      </w:r>
      <w:r w:rsidRPr="00AD5C5A">
        <w:rPr>
          <w:b/>
        </w:rPr>
        <w:t>менее чем за 3 (три) часа до установленного времени доставки</w:t>
      </w:r>
      <w:r w:rsidRPr="00AD5C5A">
        <w:t xml:space="preserve">, если к этому моменту уже начался процесс приготовления </w:t>
      </w:r>
      <w:r w:rsidRPr="00AD5C5A">
        <w:lastRenderedPageBreak/>
        <w:t>продукции (выпечки),</w:t>
      </w:r>
      <w:r w:rsidRPr="00AD5C5A">
        <w:br/>
        <w:t xml:space="preserve"> — возврат денежных средств не производится;</w:t>
      </w:r>
      <w:r w:rsidRPr="00AD5C5A">
        <w:br/>
        <w:t xml:space="preserve"> — перенос заказа на другую дату или время невозможен, поскольку продукция </w:t>
      </w:r>
      <w:r w:rsidR="00F63967" w:rsidRPr="00AD5C5A">
        <w:t xml:space="preserve">имеет индивидуально-определенные свойства </w:t>
      </w:r>
      <w:r w:rsidRPr="00AD5C5A">
        <w:t>и не подлежит повторной реализации.</w:t>
      </w:r>
    </w:p>
    <w:p w14:paraId="328328E1" w14:textId="77777777" w:rsidR="00487B56" w:rsidRPr="00AD5C5A" w:rsidRDefault="00975A70">
      <w:r>
        <w:rPr>
          <w:noProof/>
        </w:rPr>
        <w:pict w14:anchorId="207F8E3B">
          <v:rect id="_x0000_i1029" alt="" style="width:451.4pt;height:.05pt;mso-width-percent:0;mso-height-percent:0;mso-width-percent:0;mso-height-percent:0" o:hrpct="965" o:hralign="center" o:hrstd="t" o:hr="t" fillcolor="#a0a0a0" stroked="f"/>
        </w:pict>
      </w:r>
    </w:p>
    <w:p w14:paraId="6CC403EC" w14:textId="77777777" w:rsidR="00487B56" w:rsidRPr="00AD5C5A" w:rsidRDefault="0062638A">
      <w:pPr>
        <w:pStyle w:val="2"/>
        <w:keepNext w:val="0"/>
        <w:keepLines w:val="0"/>
        <w:spacing w:after="80"/>
        <w:rPr>
          <w:b/>
          <w:sz w:val="22"/>
          <w:szCs w:val="22"/>
        </w:rPr>
      </w:pPr>
      <w:bookmarkStart w:id="8" w:name="_7243for16p3p" w:colFirst="0" w:colLast="0"/>
      <w:bookmarkEnd w:id="8"/>
      <w:r w:rsidRPr="00AD5C5A">
        <w:rPr>
          <w:b/>
          <w:sz w:val="22"/>
          <w:szCs w:val="22"/>
        </w:rPr>
        <w:t>5. Скидки и бонусы</w:t>
      </w:r>
    </w:p>
    <w:p w14:paraId="36D759D0" w14:textId="47F21C66" w:rsidR="00487B56" w:rsidRPr="00AD5C5A" w:rsidRDefault="0062638A">
      <w:pPr>
        <w:spacing w:before="240" w:after="240"/>
        <w:rPr>
          <w:lang w:val="ru-RU"/>
        </w:rPr>
      </w:pPr>
      <w:r w:rsidRPr="00AD5C5A">
        <w:t xml:space="preserve">5.1. Все скидки, компенсации и поощрения, предоставляемые клиентам для повышения лояльности или урегулирования спорных ситуаций, начисляются </w:t>
      </w:r>
      <w:r w:rsidRPr="00AD5C5A">
        <w:rPr>
          <w:b/>
        </w:rPr>
        <w:t>только в виде бонусов на лицевой счёт клиента</w:t>
      </w:r>
      <w:r w:rsidRPr="00AD5C5A">
        <w:t>.</w:t>
      </w:r>
      <w:r w:rsidRPr="00AD5C5A">
        <w:rPr>
          <w:lang w:val="ru-RU"/>
        </w:rPr>
        <w:t xml:space="preserve"> </w:t>
      </w:r>
    </w:p>
    <w:p w14:paraId="7E9D5BBF" w14:textId="77777777" w:rsidR="00487B56" w:rsidRPr="00AD5C5A" w:rsidRDefault="0062638A">
      <w:pPr>
        <w:spacing w:before="240" w:after="240"/>
      </w:pPr>
      <w:r w:rsidRPr="00AD5C5A">
        <w:t>5.2. Бонусы могут быть использованы для последующих заказов в счёт частичной или полной оплаты, в зависимости от условий программы лояльности.</w:t>
      </w:r>
    </w:p>
    <w:p w14:paraId="75D5B0C2" w14:textId="52C2CBBE" w:rsidR="00487B56" w:rsidRPr="00AD5C5A" w:rsidRDefault="0062638A">
      <w:pPr>
        <w:spacing w:before="240" w:after="240"/>
      </w:pPr>
      <w:r w:rsidRPr="00AD5C5A">
        <w:t>5.3. Денежное возмещение начисленных бонусов не производится</w:t>
      </w:r>
      <w:r w:rsidRPr="00AD5C5A">
        <w:rPr>
          <w:lang w:val="ru-RU"/>
        </w:rPr>
        <w:t xml:space="preserve"> за исключением бонусов, начисленных в счёт надлежащего возврата денежных средств по законным требованиям клиента. Такие бонусы могут быть конвертированы в денежные средства по заявлению клиента до момента их использования.</w:t>
      </w:r>
    </w:p>
    <w:p w14:paraId="321C22D2" w14:textId="672DEB02" w:rsidR="0062638A" w:rsidRPr="00AD5C5A" w:rsidRDefault="0062638A">
      <w:pPr>
        <w:spacing w:before="240" w:after="240"/>
      </w:pPr>
      <w:r w:rsidRPr="00AD5C5A">
        <w:rPr>
          <w:lang w:val="ru-RU"/>
        </w:rPr>
        <w:t xml:space="preserve">5.4. </w:t>
      </w:r>
      <w:r w:rsidRPr="00AD5C5A">
        <w:t xml:space="preserve">Сумма возврата рассчитывается исходя из фактически уплаченной клиентом цены с учётом применённых скидок, </w:t>
      </w:r>
      <w:proofErr w:type="spellStart"/>
      <w:r w:rsidRPr="00AD5C5A">
        <w:t>промокодов</w:t>
      </w:r>
      <w:proofErr w:type="spellEnd"/>
      <w:r w:rsidRPr="00AD5C5A">
        <w:t xml:space="preserve"> и сертификатов</w:t>
      </w:r>
      <w:r w:rsidRPr="00AD5C5A">
        <w:rPr>
          <w:lang w:val="ru-RU"/>
        </w:rPr>
        <w:t>. Н</w:t>
      </w:r>
      <w:proofErr w:type="spellStart"/>
      <w:r w:rsidRPr="00AD5C5A">
        <w:t>евозвратные</w:t>
      </w:r>
      <w:proofErr w:type="spellEnd"/>
      <w:r w:rsidRPr="00AD5C5A">
        <w:t xml:space="preserve"> сборы и подарочные сертификаты подлежат возврату в порядке и объёме, предусмотренных их условиями и законом.</w:t>
      </w:r>
    </w:p>
    <w:p w14:paraId="21EB04C7" w14:textId="77777777" w:rsidR="00487B56" w:rsidRPr="00AD5C5A" w:rsidRDefault="00975A70">
      <w:r>
        <w:rPr>
          <w:noProof/>
        </w:rPr>
        <w:pict w14:anchorId="58801E83">
          <v:rect id="_x0000_i1028" alt="" style="width:451.4pt;height:.05pt;mso-width-percent:0;mso-height-percent:0;mso-width-percent:0;mso-height-percent:0" o:hrpct="965" o:hralign="center" o:hrstd="t" o:hr="t" fillcolor="#a0a0a0" stroked="f"/>
        </w:pict>
      </w:r>
    </w:p>
    <w:p w14:paraId="50231B56" w14:textId="77777777" w:rsidR="00487B56" w:rsidRPr="00AD5C5A" w:rsidRDefault="0062638A">
      <w:pPr>
        <w:pStyle w:val="2"/>
        <w:keepNext w:val="0"/>
        <w:keepLines w:val="0"/>
        <w:spacing w:after="80"/>
        <w:rPr>
          <w:b/>
          <w:sz w:val="22"/>
          <w:szCs w:val="22"/>
        </w:rPr>
      </w:pPr>
      <w:bookmarkStart w:id="9" w:name="_sm5edxe243sj" w:colFirst="0" w:colLast="0"/>
      <w:bookmarkEnd w:id="9"/>
      <w:r w:rsidRPr="00AD5C5A">
        <w:rPr>
          <w:b/>
          <w:sz w:val="22"/>
          <w:szCs w:val="22"/>
        </w:rPr>
        <w:t>6. Сроки и порядок рассмотрения обращений</w:t>
      </w:r>
    </w:p>
    <w:p w14:paraId="6DDC924C" w14:textId="77777777" w:rsidR="00487B56" w:rsidRPr="00AD5C5A" w:rsidRDefault="0062638A">
      <w:pPr>
        <w:spacing w:before="240" w:after="240"/>
      </w:pPr>
      <w:r w:rsidRPr="00AD5C5A">
        <w:t xml:space="preserve">6.1. Срок рассмотрения обращений клиентов по вопросам возврата составляет </w:t>
      </w:r>
      <w:r w:rsidRPr="00AD5C5A">
        <w:rPr>
          <w:b/>
        </w:rPr>
        <w:t>до 3 (трёх) рабочих дней</w:t>
      </w:r>
      <w:r w:rsidRPr="00AD5C5A">
        <w:t xml:space="preserve"> с момента получения обращения.</w:t>
      </w:r>
    </w:p>
    <w:p w14:paraId="41E56891" w14:textId="7C4ACAFB" w:rsidR="00487B56" w:rsidRPr="00AD5C5A" w:rsidRDefault="0062638A">
      <w:pPr>
        <w:spacing w:before="240" w:after="240"/>
        <w:rPr>
          <w:lang w:val="ru-RU"/>
        </w:rPr>
      </w:pPr>
      <w:r w:rsidRPr="00AD5C5A">
        <w:t xml:space="preserve">6.2. Перевод денежных средств на банковский счёт клиента производится в течение </w:t>
      </w:r>
      <w:r w:rsidRPr="00AD5C5A">
        <w:rPr>
          <w:b/>
        </w:rPr>
        <w:t>10 (десяти) рабочих дней</w:t>
      </w:r>
      <w:r w:rsidRPr="00AD5C5A">
        <w:t xml:space="preserve"> после получения корректно оформленного заявления</w:t>
      </w:r>
      <w:r w:rsidR="00F63967" w:rsidRPr="00AD5C5A">
        <w:rPr>
          <w:lang w:val="ru-RU"/>
        </w:rPr>
        <w:t>, указанного в Приложении № 1 к настоящим Правилам возврата</w:t>
      </w:r>
      <w:r w:rsidRPr="00AD5C5A">
        <w:t>.</w:t>
      </w:r>
      <w:r w:rsidRPr="00AD5C5A">
        <w:rPr>
          <w:lang w:val="ru-RU"/>
        </w:rPr>
        <w:t xml:space="preserve"> Фактический срок зачисления на счёт может зависеть от банка клиента и платёжной системы, что не освобождает Компанию от соблюдения установленного предельного срока.</w:t>
      </w:r>
    </w:p>
    <w:p w14:paraId="18E95F5D" w14:textId="3B33916A" w:rsidR="00487B56" w:rsidRPr="00AD5C5A" w:rsidRDefault="0062638A">
      <w:pPr>
        <w:spacing w:before="240" w:after="240"/>
        <w:rPr>
          <w:lang w:val="ru-RU"/>
        </w:rPr>
      </w:pPr>
      <w:r w:rsidRPr="00AD5C5A">
        <w:t>6.3. Форма заявления предоставляется клиенту службой Заботы и может быть направлена в электронном виде.</w:t>
      </w:r>
      <w:r w:rsidRPr="00AD5C5A">
        <w:rPr>
          <w:lang w:val="ru-RU"/>
        </w:rPr>
        <w:t xml:space="preserve"> Заявление может быть подано через личный кабинет, электронную почту или иным способом, позволяющим однозначно идентифицировать клиента.</w:t>
      </w:r>
    </w:p>
    <w:p w14:paraId="4BFC40B6" w14:textId="77777777" w:rsidR="00487B56" w:rsidRPr="00AD5C5A" w:rsidRDefault="00975A70">
      <w:r>
        <w:rPr>
          <w:noProof/>
        </w:rPr>
        <w:pict w14:anchorId="461F6074">
          <v:rect id="_x0000_i1027" alt="" style="width:451.4pt;height:.05pt;mso-width-percent:0;mso-height-percent:0;mso-width-percent:0;mso-height-percent:0" o:hrpct="965" o:hralign="center" o:hrstd="t" o:hr="t" fillcolor="#a0a0a0" stroked="f"/>
        </w:pict>
      </w:r>
    </w:p>
    <w:p w14:paraId="274B5C5D" w14:textId="77777777" w:rsidR="00487B56" w:rsidRPr="00AD5C5A" w:rsidRDefault="0062638A">
      <w:pPr>
        <w:pStyle w:val="2"/>
        <w:keepNext w:val="0"/>
        <w:keepLines w:val="0"/>
        <w:spacing w:after="80"/>
        <w:rPr>
          <w:b/>
          <w:sz w:val="22"/>
          <w:szCs w:val="22"/>
        </w:rPr>
      </w:pPr>
      <w:bookmarkStart w:id="10" w:name="_lqqknwqxali8" w:colFirst="0" w:colLast="0"/>
      <w:bookmarkEnd w:id="10"/>
      <w:r w:rsidRPr="00AD5C5A">
        <w:rPr>
          <w:b/>
          <w:sz w:val="22"/>
          <w:szCs w:val="22"/>
        </w:rPr>
        <w:t>7. Особые случаи</w:t>
      </w:r>
    </w:p>
    <w:p w14:paraId="112311E3" w14:textId="77777777" w:rsidR="00487B56" w:rsidRPr="00AD5C5A" w:rsidRDefault="0062638A">
      <w:pPr>
        <w:spacing w:before="240" w:after="240"/>
      </w:pPr>
      <w:r w:rsidRPr="00AD5C5A">
        <w:lastRenderedPageBreak/>
        <w:t>7.1. В ситуациях, не урегулированных настоящими Правилами, решение принимается индивидуально руководителем отдела Заботы.</w:t>
      </w:r>
    </w:p>
    <w:p w14:paraId="0971EA7D" w14:textId="77777777" w:rsidR="00487B56" w:rsidRPr="00AD5C5A" w:rsidRDefault="0062638A">
      <w:pPr>
        <w:spacing w:before="240" w:after="240"/>
      </w:pPr>
      <w:r w:rsidRPr="00AD5C5A">
        <w:t>7.2. Все принятые решения фиксируются и оформляются в установленном порядке с обязательным уведомлением клиента.</w:t>
      </w:r>
    </w:p>
    <w:p w14:paraId="723D79A6" w14:textId="77777777" w:rsidR="00487B56" w:rsidRPr="00AD5C5A" w:rsidRDefault="00975A70">
      <w:r>
        <w:rPr>
          <w:noProof/>
        </w:rPr>
        <w:pict w14:anchorId="3CC42C51">
          <v:rect id="_x0000_i1026" alt="" style="width:451.4pt;height:.05pt;mso-width-percent:0;mso-height-percent:0;mso-width-percent:0;mso-height-percent:0" o:hrpct="965" o:hralign="center" o:hrstd="t" o:hr="t" fillcolor="#a0a0a0" stroked="f"/>
        </w:pict>
      </w:r>
    </w:p>
    <w:p w14:paraId="3B70D702" w14:textId="77777777" w:rsidR="00487B56" w:rsidRPr="00AD5C5A" w:rsidRDefault="0062638A">
      <w:pPr>
        <w:pStyle w:val="2"/>
        <w:keepNext w:val="0"/>
        <w:keepLines w:val="0"/>
        <w:spacing w:after="80"/>
        <w:rPr>
          <w:b/>
          <w:sz w:val="22"/>
          <w:szCs w:val="22"/>
        </w:rPr>
      </w:pPr>
      <w:bookmarkStart w:id="11" w:name="_kb9ejr6ihyci" w:colFirst="0" w:colLast="0"/>
      <w:bookmarkEnd w:id="11"/>
      <w:r w:rsidRPr="00AD5C5A">
        <w:rPr>
          <w:b/>
          <w:sz w:val="22"/>
          <w:szCs w:val="22"/>
        </w:rPr>
        <w:t>8. Ответственность сторон</w:t>
      </w:r>
    </w:p>
    <w:p w14:paraId="72F52B62" w14:textId="77777777" w:rsidR="00487B56" w:rsidRPr="00AD5C5A" w:rsidRDefault="0062638A">
      <w:pPr>
        <w:spacing w:before="240" w:after="240"/>
      </w:pPr>
      <w:r w:rsidRPr="00AD5C5A">
        <w:t>8.1. Менеджеры отдела Заботы несут ответственность за соблюдение данных Правил и корректное оформление всех действий по возвратам.</w:t>
      </w:r>
    </w:p>
    <w:p w14:paraId="428E4FA1" w14:textId="77777777" w:rsidR="00487B56" w:rsidRPr="00AD5C5A" w:rsidRDefault="0062638A">
      <w:pPr>
        <w:spacing w:before="240" w:after="240"/>
      </w:pPr>
      <w:r w:rsidRPr="00AD5C5A">
        <w:t>8.2. Руководитель отдела Заботы осуществляет контроль за исполнением настоящих Правил и принимает решения по сложным или спорным случаям.</w:t>
      </w:r>
    </w:p>
    <w:p w14:paraId="6891A53C" w14:textId="77777777" w:rsidR="00487B56" w:rsidRPr="00AD5C5A" w:rsidRDefault="00975A70">
      <w:r>
        <w:rPr>
          <w:noProof/>
        </w:rPr>
        <w:pict w14:anchorId="4CE4E1A9">
          <v:rect id="_x0000_i1025" alt="" style="width:451.4pt;height:.05pt;mso-width-percent:0;mso-height-percent:0;mso-width-percent:0;mso-height-percent:0" o:hrpct="965" o:hralign="center" o:hrstd="t" o:hr="t" fillcolor="#a0a0a0" stroked="f"/>
        </w:pict>
      </w:r>
    </w:p>
    <w:p w14:paraId="367CCF28" w14:textId="77777777" w:rsidR="00487B56" w:rsidRPr="00AD5C5A" w:rsidRDefault="0062638A">
      <w:pPr>
        <w:pStyle w:val="2"/>
        <w:keepNext w:val="0"/>
        <w:keepLines w:val="0"/>
        <w:spacing w:after="80"/>
        <w:rPr>
          <w:b/>
          <w:sz w:val="22"/>
          <w:szCs w:val="22"/>
        </w:rPr>
      </w:pPr>
      <w:bookmarkStart w:id="12" w:name="_3ev98vyjq3yq" w:colFirst="0" w:colLast="0"/>
      <w:bookmarkEnd w:id="12"/>
      <w:r w:rsidRPr="00AD5C5A">
        <w:rPr>
          <w:b/>
          <w:sz w:val="22"/>
          <w:szCs w:val="22"/>
        </w:rPr>
        <w:t>9. Заключительные положения</w:t>
      </w:r>
    </w:p>
    <w:p w14:paraId="6D23FBA2" w14:textId="160F1C5B" w:rsidR="00487B56" w:rsidRPr="00AD5C5A" w:rsidRDefault="0062638A">
      <w:pPr>
        <w:spacing w:before="240" w:after="240"/>
      </w:pPr>
      <w:r w:rsidRPr="00AD5C5A">
        <w:t xml:space="preserve">9.1. Настоящие Правила возврата являются неотъемлемой частью договора-оферты и подлежат размещению на официальном сайте </w:t>
      </w:r>
      <w:r w:rsidRPr="00AD5C5A">
        <w:rPr>
          <w:lang w:val="ru-RU"/>
        </w:rPr>
        <w:t>К</w:t>
      </w:r>
      <w:proofErr w:type="spellStart"/>
      <w:r w:rsidRPr="00AD5C5A">
        <w:t>омпании</w:t>
      </w:r>
      <w:proofErr w:type="spellEnd"/>
      <w:r w:rsidRPr="00AD5C5A">
        <w:t>.</w:t>
      </w:r>
    </w:p>
    <w:p w14:paraId="18796858" w14:textId="77777777" w:rsidR="00487B56" w:rsidRPr="00AD5C5A" w:rsidRDefault="0062638A">
      <w:pPr>
        <w:spacing w:before="240" w:after="240"/>
      </w:pPr>
      <w:r w:rsidRPr="00AD5C5A">
        <w:t>9.2. Компания оставляет за собой право вносить изменения и дополнения в настоящие Правила в связи с изменениями законодательства, внутренней политики или технологических процессов.</w:t>
      </w:r>
    </w:p>
    <w:p w14:paraId="04A4C06E" w14:textId="5CBF8ADA" w:rsidR="00487B56" w:rsidRPr="00AD5C5A" w:rsidRDefault="0062638A">
      <w:pPr>
        <w:spacing w:before="240" w:after="240"/>
      </w:pPr>
      <w:r w:rsidRPr="00AD5C5A">
        <w:t xml:space="preserve">9.3. Изменения вступают в силу с момента их публикации на официальном сайте </w:t>
      </w:r>
      <w:r w:rsidRPr="00AD5C5A">
        <w:rPr>
          <w:lang w:val="ru-RU"/>
        </w:rPr>
        <w:t>К</w:t>
      </w:r>
      <w:proofErr w:type="spellStart"/>
      <w:r w:rsidRPr="00AD5C5A">
        <w:t>омпании</w:t>
      </w:r>
      <w:proofErr w:type="spellEnd"/>
      <w:r w:rsidRPr="00AD5C5A">
        <w:t>, если иное не указано дополнительно.</w:t>
      </w:r>
    </w:p>
    <w:p w14:paraId="3F76E1E0" w14:textId="7E068C07" w:rsidR="00487B56" w:rsidRPr="00AD5C5A" w:rsidRDefault="00487B56"/>
    <w:p w14:paraId="34BB97FF" w14:textId="28E66871" w:rsidR="00F63967" w:rsidRPr="00AD5C5A" w:rsidRDefault="00F63967" w:rsidP="00F63967">
      <w:pPr>
        <w:rPr>
          <w:lang w:val="ru-RU"/>
        </w:rPr>
      </w:pPr>
      <w:r w:rsidRPr="00AD5C5A">
        <w:rPr>
          <w:lang w:val="ru-RU"/>
        </w:rPr>
        <w:t>Ред. от «</w:t>
      </w:r>
      <w:r w:rsidR="00F87095">
        <w:rPr>
          <w:lang w:val="ru-RU"/>
        </w:rPr>
        <w:t>13</w:t>
      </w:r>
      <w:r w:rsidRPr="00AD5C5A">
        <w:rPr>
          <w:lang w:val="ru-RU"/>
        </w:rPr>
        <w:t xml:space="preserve">» </w:t>
      </w:r>
      <w:r w:rsidR="00F87095">
        <w:rPr>
          <w:lang w:val="ru-RU"/>
        </w:rPr>
        <w:t xml:space="preserve">апреля </w:t>
      </w:r>
      <w:r w:rsidRPr="00AD5C5A">
        <w:rPr>
          <w:lang w:val="ru-RU"/>
        </w:rPr>
        <w:t>202</w:t>
      </w:r>
      <w:r w:rsidR="00F87095">
        <w:rPr>
          <w:lang w:val="ru-RU"/>
        </w:rPr>
        <w:t xml:space="preserve">6 </w:t>
      </w:r>
      <w:r w:rsidRPr="00AD5C5A">
        <w:rPr>
          <w:lang w:val="ru-RU"/>
        </w:rPr>
        <w:t>г.</w:t>
      </w:r>
    </w:p>
    <w:p w14:paraId="5C36E8BE" w14:textId="1317C232" w:rsidR="00F63967" w:rsidRPr="00AD5C5A" w:rsidRDefault="00F63967">
      <w:pPr>
        <w:rPr>
          <w:lang w:val="ru-RU"/>
        </w:rPr>
      </w:pPr>
    </w:p>
    <w:p w14:paraId="1181AF04" w14:textId="3723DE6E" w:rsidR="001F14DC" w:rsidRPr="00AD5C5A" w:rsidRDefault="001F14DC">
      <w:pPr>
        <w:rPr>
          <w:lang w:val="ru-RU"/>
        </w:rPr>
      </w:pPr>
      <w:r w:rsidRPr="00AD5C5A">
        <w:rPr>
          <w:lang w:val="ru-RU"/>
        </w:rPr>
        <w:br w:type="page"/>
      </w:r>
    </w:p>
    <w:p w14:paraId="761901B7" w14:textId="4F92428A" w:rsidR="001F14DC" w:rsidRPr="00CB51BB" w:rsidRDefault="001F14DC" w:rsidP="001F14DC">
      <w:pPr>
        <w:jc w:val="right"/>
        <w:rPr>
          <w:lang w:val="ru-RU"/>
        </w:rPr>
      </w:pPr>
      <w:r w:rsidRPr="00CB51BB">
        <w:rPr>
          <w:lang w:val="ru-RU"/>
        </w:rPr>
        <w:lastRenderedPageBreak/>
        <w:t>Приложение № 1</w:t>
      </w:r>
    </w:p>
    <w:p w14:paraId="390F8678" w14:textId="7AD0D305" w:rsidR="001F14DC" w:rsidRPr="00CB51BB" w:rsidRDefault="001F14DC" w:rsidP="001F14DC">
      <w:pPr>
        <w:jc w:val="right"/>
        <w:rPr>
          <w:lang w:val="ru-RU"/>
        </w:rPr>
      </w:pPr>
      <w:r w:rsidRPr="00CB51BB">
        <w:rPr>
          <w:lang w:val="ru-RU"/>
        </w:rPr>
        <w:t>Форма заявления о возврате</w:t>
      </w:r>
    </w:p>
    <w:p w14:paraId="3B3EA516" w14:textId="77777777" w:rsidR="00AD5C5A" w:rsidRPr="00CB51BB" w:rsidRDefault="00AD5C5A" w:rsidP="00AD5C5A">
      <w:pPr>
        <w:rPr>
          <w:bCs/>
          <w:color w:val="000000" w:themeColor="text1"/>
        </w:rPr>
      </w:pPr>
    </w:p>
    <w:tbl>
      <w:tblPr>
        <w:tblStyle w:val="ac"/>
        <w:tblW w:w="4443" w:type="dxa"/>
        <w:tblInd w:w="53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43"/>
      </w:tblGrid>
      <w:tr w:rsidR="00CB51BB" w:rsidRPr="00CB51BB" w14:paraId="307CD6C0" w14:textId="77777777" w:rsidTr="00B10044">
        <w:trPr>
          <w:trHeight w:val="1283"/>
        </w:trPr>
        <w:tc>
          <w:tcPr>
            <w:tcW w:w="4443" w:type="dxa"/>
          </w:tcPr>
          <w:p w14:paraId="7114B68E" w14:textId="77777777" w:rsidR="00CB51BB" w:rsidRPr="00CB51BB" w:rsidRDefault="00CB51BB" w:rsidP="00B10044">
            <w:pPr>
              <w:rPr>
                <w:rFonts w:ascii="Arial" w:hAnsi="Arial" w:cs="Arial"/>
                <w:color w:val="000000" w:themeColor="text1"/>
                <w:lang w:eastAsia="ru-RU"/>
              </w:rPr>
            </w:pPr>
            <w:r w:rsidRPr="00CB51BB">
              <w:rPr>
                <w:rFonts w:ascii="Arial" w:hAnsi="Arial" w:cs="Arial"/>
                <w:b/>
                <w:color w:val="000000" w:themeColor="text1"/>
              </w:rPr>
              <w:t>Кому:</w:t>
            </w:r>
            <w:r w:rsidRPr="00CB51BB">
              <w:rPr>
                <w:rFonts w:ascii="Arial" w:hAnsi="Arial" w:cs="Arial"/>
                <w:bCs/>
                <w:color w:val="000000" w:themeColor="text1"/>
              </w:rPr>
              <w:t xml:space="preserve"> </w:t>
            </w:r>
            <w:r w:rsidRPr="00CB51BB">
              <w:rPr>
                <w:rFonts w:ascii="Arial" w:hAnsi="Arial" w:cs="Arial"/>
                <w:color w:val="000000" w:themeColor="text1"/>
                <w:lang w:eastAsia="ru-RU"/>
              </w:rPr>
              <w:t xml:space="preserve">ИП </w:t>
            </w:r>
            <w:proofErr w:type="spellStart"/>
            <w:r w:rsidRPr="00CB51BB">
              <w:rPr>
                <w:rFonts w:ascii="Arial" w:hAnsi="Arial" w:cs="Arial"/>
                <w:color w:val="000000" w:themeColor="text1"/>
                <w:lang w:eastAsia="ru-RU"/>
              </w:rPr>
              <w:t>Игнаткиной</w:t>
            </w:r>
            <w:proofErr w:type="spellEnd"/>
            <w:r w:rsidRPr="00CB51BB">
              <w:rPr>
                <w:rFonts w:ascii="Arial" w:hAnsi="Arial" w:cs="Arial"/>
                <w:color w:val="000000" w:themeColor="text1"/>
                <w:lang w:eastAsia="ru-RU"/>
              </w:rPr>
              <w:t xml:space="preserve"> Алле Сергеевне</w:t>
            </w:r>
          </w:p>
          <w:p w14:paraId="42AC5C46" w14:textId="77777777" w:rsidR="00CB51BB" w:rsidRPr="00CB51BB" w:rsidRDefault="00CB51BB" w:rsidP="00B10044">
            <w:pPr>
              <w:rPr>
                <w:rFonts w:ascii="Arial" w:hAnsi="Arial" w:cs="Arial"/>
                <w:color w:val="000000" w:themeColor="text1"/>
                <w:lang w:eastAsia="ru-RU"/>
              </w:rPr>
            </w:pPr>
            <w:r w:rsidRPr="00CB51BB">
              <w:rPr>
                <w:rFonts w:ascii="Arial" w:hAnsi="Arial" w:cs="Arial"/>
                <w:color w:val="000000" w:themeColor="text1"/>
                <w:lang w:eastAsia="ru-RU"/>
              </w:rPr>
              <w:t>ИНН 320207828881</w:t>
            </w:r>
          </w:p>
          <w:p w14:paraId="695CB87A" w14:textId="77777777" w:rsidR="00CB51BB" w:rsidRPr="00CB51BB" w:rsidRDefault="00CB51BB" w:rsidP="00B10044">
            <w:pPr>
              <w:rPr>
                <w:rFonts w:ascii="Arial" w:hAnsi="Arial" w:cs="Arial"/>
                <w:color w:val="000000" w:themeColor="text1"/>
                <w:lang w:eastAsia="ru-RU"/>
              </w:rPr>
            </w:pPr>
            <w:r w:rsidRPr="00CB51BB">
              <w:rPr>
                <w:rFonts w:ascii="Arial" w:hAnsi="Arial" w:cs="Arial"/>
                <w:color w:val="000000" w:themeColor="text1"/>
                <w:lang w:eastAsia="ru-RU"/>
              </w:rPr>
              <w:t>ОГРНИП 324670000043167</w:t>
            </w:r>
          </w:p>
          <w:p w14:paraId="251E125D" w14:textId="77777777" w:rsidR="00CB51BB" w:rsidRPr="00CB51BB" w:rsidRDefault="00CB51BB" w:rsidP="00B10044">
            <w:pPr>
              <w:rPr>
                <w:rFonts w:ascii="Arial" w:hAnsi="Arial" w:cs="Arial"/>
                <w:color w:val="000000" w:themeColor="text1"/>
                <w:lang w:eastAsia="ru-RU"/>
              </w:rPr>
            </w:pPr>
            <w:r w:rsidRPr="00CB51BB">
              <w:rPr>
                <w:rFonts w:ascii="Arial" w:hAnsi="Arial" w:cs="Arial"/>
                <w:color w:val="000000" w:themeColor="text1"/>
                <w:lang w:eastAsia="ru-RU"/>
              </w:rPr>
              <w:t xml:space="preserve">Юр. адрес: Россия, Смоленская область, Смоленск, </w:t>
            </w:r>
            <w:proofErr w:type="spellStart"/>
            <w:r w:rsidRPr="00CB51BB">
              <w:rPr>
                <w:rFonts w:ascii="Arial" w:hAnsi="Arial" w:cs="Arial"/>
                <w:color w:val="000000" w:themeColor="text1"/>
                <w:lang w:eastAsia="ru-RU"/>
              </w:rPr>
              <w:t>пр-кт</w:t>
            </w:r>
            <w:proofErr w:type="spellEnd"/>
            <w:r w:rsidRPr="00CB51BB">
              <w:rPr>
                <w:rFonts w:ascii="Arial" w:hAnsi="Arial" w:cs="Arial"/>
                <w:color w:val="000000" w:themeColor="text1"/>
                <w:lang w:eastAsia="ru-RU"/>
              </w:rPr>
              <w:t xml:space="preserve"> Гагарина, 8</w:t>
            </w:r>
          </w:p>
          <w:p w14:paraId="0DB33ECC" w14:textId="77777777" w:rsidR="00CB51BB" w:rsidRPr="00CB51BB" w:rsidRDefault="00CB51BB" w:rsidP="00B10044">
            <w:pPr>
              <w:rPr>
                <w:rFonts w:ascii="Arial" w:hAnsi="Arial" w:cs="Arial"/>
                <w:bCs/>
                <w:color w:val="000000" w:themeColor="text1"/>
              </w:rPr>
            </w:pPr>
          </w:p>
        </w:tc>
      </w:tr>
      <w:tr w:rsidR="00CB51BB" w:rsidRPr="00CB51BB" w14:paraId="5728964D" w14:textId="77777777" w:rsidTr="00B10044">
        <w:trPr>
          <w:trHeight w:val="1281"/>
        </w:trPr>
        <w:tc>
          <w:tcPr>
            <w:tcW w:w="4443" w:type="dxa"/>
          </w:tcPr>
          <w:p w14:paraId="404757E5" w14:textId="77777777" w:rsidR="00CB51BB" w:rsidRPr="00CB51BB" w:rsidRDefault="00CB51BB" w:rsidP="00B10044">
            <w:pPr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</w:pPr>
            <w:r w:rsidRPr="00CB51BB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 xml:space="preserve">От кого: </w:t>
            </w:r>
          </w:p>
          <w:p w14:paraId="0C03C55C" w14:textId="77777777" w:rsidR="00CB51BB" w:rsidRPr="00CB51BB" w:rsidRDefault="00CB51BB" w:rsidP="00B10044">
            <w:pPr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</w:pPr>
            <w:r w:rsidRPr="00CB51BB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>____________________</w:t>
            </w:r>
          </w:p>
          <w:p w14:paraId="07B713BF" w14:textId="77777777" w:rsidR="00CB51BB" w:rsidRPr="00CB51BB" w:rsidRDefault="00CB51BB" w:rsidP="00B10044">
            <w:pPr>
              <w:rPr>
                <w:rFonts w:ascii="Arial" w:hAnsi="Arial" w:cs="Arial"/>
                <w:color w:val="000000" w:themeColor="text1"/>
                <w:lang w:eastAsia="ru-RU"/>
              </w:rPr>
            </w:pPr>
            <w:r w:rsidRPr="00CB51BB">
              <w:rPr>
                <w:rFonts w:ascii="Arial" w:hAnsi="Arial" w:cs="Arial"/>
                <w:color w:val="000000" w:themeColor="text1"/>
                <w:lang w:eastAsia="ru-RU"/>
              </w:rPr>
              <w:t>(ФИО полностью)</w:t>
            </w:r>
          </w:p>
          <w:p w14:paraId="157D3824" w14:textId="77777777" w:rsidR="00CB51BB" w:rsidRPr="00CB51BB" w:rsidRDefault="00CB51BB" w:rsidP="00B10044">
            <w:pPr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</w:pPr>
          </w:p>
          <w:p w14:paraId="7FDF87EE" w14:textId="77777777" w:rsidR="00CB51BB" w:rsidRPr="00CB51BB" w:rsidRDefault="00CB51BB" w:rsidP="00B10044">
            <w:pPr>
              <w:rPr>
                <w:rFonts w:ascii="Arial" w:hAnsi="Arial" w:cs="Arial"/>
                <w:color w:val="000000" w:themeColor="text1"/>
                <w:lang w:eastAsia="ru-RU"/>
              </w:rPr>
            </w:pPr>
            <w:r w:rsidRPr="00CB51BB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 xml:space="preserve">Контактный телефон: </w:t>
            </w:r>
            <w:r w:rsidRPr="00CB51BB">
              <w:rPr>
                <w:rFonts w:ascii="Arial" w:hAnsi="Arial" w:cs="Arial"/>
                <w:color w:val="000000" w:themeColor="text1"/>
                <w:lang w:eastAsia="ru-RU"/>
              </w:rPr>
              <w:t>____________________</w:t>
            </w:r>
          </w:p>
          <w:p w14:paraId="3D6EA0E9" w14:textId="77777777" w:rsidR="00CB51BB" w:rsidRPr="00CB51BB" w:rsidRDefault="00CB51BB" w:rsidP="00B10044">
            <w:pPr>
              <w:rPr>
                <w:rFonts w:ascii="Arial" w:hAnsi="Arial" w:cs="Arial"/>
                <w:color w:val="000000" w:themeColor="text1"/>
                <w:lang w:eastAsia="ru-RU"/>
              </w:rPr>
            </w:pPr>
            <w:r w:rsidRPr="00CB51BB">
              <w:rPr>
                <w:rFonts w:ascii="Arial" w:hAnsi="Arial" w:cs="Arial"/>
                <w:color w:val="000000" w:themeColor="text1"/>
                <w:lang w:eastAsia="ru-RU"/>
              </w:rPr>
              <w:t>(указанный при регистрации на сайте)</w:t>
            </w:r>
          </w:p>
          <w:p w14:paraId="581FD040" w14:textId="77777777" w:rsidR="00CB51BB" w:rsidRPr="00CB51BB" w:rsidRDefault="00CB51BB" w:rsidP="00B10044">
            <w:pPr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</w:pPr>
          </w:p>
          <w:p w14:paraId="57851DA3" w14:textId="77777777" w:rsidR="00CB51BB" w:rsidRPr="00CB51BB" w:rsidRDefault="00CB51BB" w:rsidP="00B10044">
            <w:pPr>
              <w:rPr>
                <w:rFonts w:ascii="Arial" w:hAnsi="Arial" w:cs="Arial"/>
                <w:color w:val="000000" w:themeColor="text1"/>
                <w:lang w:eastAsia="ru-RU"/>
              </w:rPr>
            </w:pPr>
            <w:r w:rsidRPr="00CB51BB">
              <w:rPr>
                <w:rFonts w:ascii="Arial" w:hAnsi="Arial" w:cs="Arial"/>
                <w:b/>
                <w:bCs/>
                <w:color w:val="000000" w:themeColor="text1"/>
                <w:lang w:eastAsia="ru-RU"/>
              </w:rPr>
              <w:t xml:space="preserve">Адрес эл. почты: </w:t>
            </w:r>
            <w:r w:rsidRPr="00CB51BB">
              <w:rPr>
                <w:rFonts w:ascii="Arial" w:hAnsi="Arial" w:cs="Arial"/>
                <w:color w:val="000000" w:themeColor="text1"/>
                <w:lang w:eastAsia="ru-RU"/>
              </w:rPr>
              <w:t>________________________</w:t>
            </w:r>
          </w:p>
          <w:p w14:paraId="28CECFC2" w14:textId="77777777" w:rsidR="00CB51BB" w:rsidRPr="00CB51BB" w:rsidRDefault="00CB51BB" w:rsidP="00B10044">
            <w:pPr>
              <w:rPr>
                <w:rFonts w:ascii="Arial" w:hAnsi="Arial" w:cs="Arial"/>
                <w:color w:val="000000" w:themeColor="text1"/>
                <w:lang w:eastAsia="ru-RU"/>
              </w:rPr>
            </w:pPr>
            <w:r w:rsidRPr="00CB51BB">
              <w:rPr>
                <w:rFonts w:ascii="Arial" w:hAnsi="Arial" w:cs="Arial"/>
                <w:color w:val="000000" w:themeColor="text1"/>
                <w:lang w:eastAsia="ru-RU"/>
              </w:rPr>
              <w:t>(указанный при регистрации на сайте)</w:t>
            </w:r>
          </w:p>
          <w:p w14:paraId="2104FB47" w14:textId="77777777" w:rsidR="00CB51BB" w:rsidRPr="00CB51BB" w:rsidRDefault="00CB51BB" w:rsidP="00B10044">
            <w:pPr>
              <w:rPr>
                <w:rFonts w:ascii="Arial" w:hAnsi="Arial" w:cs="Arial"/>
                <w:color w:val="000000" w:themeColor="text1"/>
                <w:lang w:eastAsia="ru-RU"/>
              </w:rPr>
            </w:pPr>
          </w:p>
        </w:tc>
      </w:tr>
    </w:tbl>
    <w:p w14:paraId="41928E3C" w14:textId="77777777" w:rsidR="00CB51BB" w:rsidRDefault="00CB51BB" w:rsidP="00CB51BB">
      <w:pPr>
        <w:jc w:val="center"/>
        <w:rPr>
          <w:b/>
          <w:color w:val="000000" w:themeColor="text1"/>
          <w:sz w:val="23"/>
          <w:szCs w:val="23"/>
        </w:rPr>
      </w:pPr>
      <w:r>
        <w:rPr>
          <w:b/>
          <w:color w:val="000000" w:themeColor="text1"/>
          <w:sz w:val="23"/>
          <w:szCs w:val="23"/>
        </w:rPr>
        <w:t>ЗАЯВЛЕНИЕ</w:t>
      </w:r>
    </w:p>
    <w:p w14:paraId="2E677E6C" w14:textId="77777777" w:rsidR="00CB51BB" w:rsidRPr="00136415" w:rsidRDefault="00CB51BB" w:rsidP="00CB51BB">
      <w:pPr>
        <w:jc w:val="center"/>
        <w:rPr>
          <w:b/>
          <w:color w:val="000000" w:themeColor="text1"/>
          <w:sz w:val="23"/>
          <w:szCs w:val="23"/>
        </w:rPr>
      </w:pPr>
      <w:r w:rsidRPr="00136415">
        <w:rPr>
          <w:b/>
          <w:color w:val="000000" w:themeColor="text1"/>
          <w:sz w:val="23"/>
          <w:szCs w:val="23"/>
        </w:rPr>
        <w:t>о возврате денежных средств, находящихся на балансе личного кабинета</w:t>
      </w:r>
    </w:p>
    <w:p w14:paraId="5369BAEB" w14:textId="77777777" w:rsidR="00CB51BB" w:rsidRDefault="00CB51BB" w:rsidP="00CB51BB">
      <w:pPr>
        <w:jc w:val="center"/>
        <w:rPr>
          <w:b/>
          <w:color w:val="000000" w:themeColor="text1"/>
          <w:sz w:val="23"/>
          <w:szCs w:val="23"/>
        </w:rPr>
      </w:pPr>
    </w:p>
    <w:p w14:paraId="1A34A05E" w14:textId="77777777" w:rsidR="00CB51BB" w:rsidRDefault="00CB51BB" w:rsidP="00CB51BB">
      <w:pPr>
        <w:rPr>
          <w:bCs/>
          <w:color w:val="000000" w:themeColor="text1"/>
          <w:sz w:val="23"/>
          <w:szCs w:val="23"/>
        </w:rPr>
      </w:pPr>
      <w:r w:rsidRPr="00136415">
        <w:rPr>
          <w:bCs/>
          <w:color w:val="000000" w:themeColor="text1"/>
          <w:sz w:val="23"/>
          <w:szCs w:val="23"/>
        </w:rPr>
        <w:t>Я,</w:t>
      </w:r>
      <w:r>
        <w:rPr>
          <w:bCs/>
          <w:color w:val="000000" w:themeColor="text1"/>
          <w:sz w:val="23"/>
          <w:szCs w:val="23"/>
        </w:rPr>
        <w:t xml:space="preserve"> ____________________________________________________________</w:t>
      </w:r>
      <w:r w:rsidRPr="00136415">
        <w:rPr>
          <w:bCs/>
          <w:color w:val="000000" w:themeColor="text1"/>
          <w:sz w:val="23"/>
          <w:szCs w:val="23"/>
        </w:rPr>
        <w:t>, прошу произвести возврат денежных средств, находящихся на балансе моего личного кабинета на сайте </w:t>
      </w:r>
      <w:hyperlink r:id="rId8" w:history="1">
        <w:r w:rsidRPr="00136415">
          <w:rPr>
            <w:rStyle w:val="af0"/>
            <w:bCs/>
            <w:sz w:val="23"/>
            <w:szCs w:val="23"/>
          </w:rPr>
          <w:t>https://rupirog.ru/</w:t>
        </w:r>
      </w:hyperlink>
      <w:r w:rsidRPr="00136415">
        <w:rPr>
          <w:bCs/>
          <w:color w:val="000000" w:themeColor="text1"/>
          <w:sz w:val="23"/>
          <w:szCs w:val="23"/>
        </w:rPr>
        <w:t>.</w:t>
      </w:r>
    </w:p>
    <w:p w14:paraId="6FF8E533" w14:textId="77777777" w:rsidR="00CB51BB" w:rsidRPr="00136415" w:rsidRDefault="00CB51BB" w:rsidP="00CB51BB">
      <w:pPr>
        <w:rPr>
          <w:bCs/>
          <w:color w:val="000000" w:themeColor="text1"/>
          <w:sz w:val="23"/>
          <w:szCs w:val="23"/>
        </w:rPr>
      </w:pPr>
    </w:p>
    <w:p w14:paraId="3A7DD86E" w14:textId="77777777" w:rsidR="00CB51BB" w:rsidRPr="00136415" w:rsidRDefault="00CB51BB" w:rsidP="00CB51BB">
      <w:pPr>
        <w:rPr>
          <w:bCs/>
          <w:color w:val="000000" w:themeColor="text1"/>
          <w:sz w:val="23"/>
          <w:szCs w:val="23"/>
        </w:rPr>
      </w:pPr>
      <w:r w:rsidRPr="00136415">
        <w:rPr>
          <w:bCs/>
          <w:color w:val="000000" w:themeColor="text1"/>
          <w:sz w:val="23"/>
          <w:szCs w:val="23"/>
        </w:rPr>
        <w:t>Сумма к возврату: </w:t>
      </w:r>
      <w:r w:rsidRPr="00136415">
        <w:rPr>
          <w:b/>
          <w:bCs/>
          <w:color w:val="000000" w:themeColor="text1"/>
          <w:sz w:val="23"/>
          <w:szCs w:val="23"/>
        </w:rPr>
        <w:t>__________________</w:t>
      </w:r>
      <w:r>
        <w:rPr>
          <w:rStyle w:val="af"/>
          <w:b/>
          <w:bCs/>
          <w:color w:val="000000" w:themeColor="text1"/>
          <w:sz w:val="23"/>
          <w:szCs w:val="23"/>
        </w:rPr>
        <w:footnoteReference w:id="1"/>
      </w:r>
      <w:r w:rsidRPr="00136415">
        <w:rPr>
          <w:b/>
          <w:bCs/>
          <w:color w:val="000000" w:themeColor="text1"/>
          <w:sz w:val="23"/>
          <w:szCs w:val="23"/>
        </w:rPr>
        <w:t xml:space="preserve"> (________________________________</w:t>
      </w:r>
      <w:r>
        <w:rPr>
          <w:rStyle w:val="af"/>
          <w:b/>
          <w:bCs/>
          <w:color w:val="000000" w:themeColor="text1"/>
          <w:sz w:val="23"/>
          <w:szCs w:val="23"/>
        </w:rPr>
        <w:footnoteReference w:id="2"/>
      </w:r>
      <w:r w:rsidRPr="00136415">
        <w:rPr>
          <w:b/>
          <w:bCs/>
          <w:color w:val="000000" w:themeColor="text1"/>
          <w:sz w:val="23"/>
          <w:szCs w:val="23"/>
        </w:rPr>
        <w:t>) рублей.</w:t>
      </w:r>
      <w:r>
        <w:rPr>
          <w:b/>
          <w:bCs/>
          <w:color w:val="000000" w:themeColor="text1"/>
          <w:sz w:val="23"/>
          <w:szCs w:val="23"/>
        </w:rPr>
        <w:t xml:space="preserve"> __ коп.</w:t>
      </w:r>
      <w:r w:rsidRPr="00136415">
        <w:rPr>
          <w:bCs/>
          <w:color w:val="000000" w:themeColor="text1"/>
          <w:sz w:val="23"/>
          <w:szCs w:val="23"/>
        </w:rPr>
        <w:br/>
      </w:r>
    </w:p>
    <w:p w14:paraId="08E4B407" w14:textId="77777777" w:rsidR="00CB51BB" w:rsidRDefault="00CB51BB" w:rsidP="00CB51BB">
      <w:pPr>
        <w:rPr>
          <w:bCs/>
          <w:color w:val="000000" w:themeColor="text1"/>
          <w:sz w:val="23"/>
          <w:szCs w:val="23"/>
        </w:rPr>
      </w:pPr>
      <w:r w:rsidRPr="00136415">
        <w:rPr>
          <w:b/>
          <w:bCs/>
          <w:color w:val="000000" w:themeColor="text1"/>
          <w:sz w:val="23"/>
          <w:szCs w:val="23"/>
        </w:rPr>
        <w:t>Причина возврата</w:t>
      </w:r>
      <w:r w:rsidRPr="00136415">
        <w:rPr>
          <w:bCs/>
          <w:color w:val="000000" w:themeColor="text1"/>
          <w:sz w:val="23"/>
          <w:szCs w:val="23"/>
        </w:rPr>
        <w:t> (отметьте нужное или впишите):</w:t>
      </w:r>
    </w:p>
    <w:p w14:paraId="48DB2FA2" w14:textId="77777777" w:rsidR="00CB51BB" w:rsidRDefault="00CB51BB" w:rsidP="00CB51BB">
      <w:pPr>
        <w:rPr>
          <w:bCs/>
          <w:color w:val="000000" w:themeColor="text1"/>
          <w:sz w:val="23"/>
          <w:szCs w:val="23"/>
        </w:rPr>
      </w:pPr>
      <w:r w:rsidRPr="00136415">
        <w:rPr>
          <w:bCs/>
          <w:color w:val="000000" w:themeColor="text1"/>
          <w:sz w:val="23"/>
          <w:szCs w:val="23"/>
        </w:rPr>
        <w:br/>
      </w:r>
      <w:r w:rsidRPr="00136415">
        <w:rPr>
          <w:rFonts w:ascii="Segoe UI Symbol" w:hAnsi="Segoe UI Symbol" w:cs="Segoe UI Symbol"/>
          <w:bCs/>
          <w:color w:val="000000" w:themeColor="text1"/>
          <w:sz w:val="23"/>
          <w:szCs w:val="23"/>
        </w:rPr>
        <w:t>☐</w:t>
      </w:r>
      <w:r w:rsidRPr="00136415">
        <w:rPr>
          <w:bCs/>
          <w:color w:val="000000" w:themeColor="text1"/>
          <w:sz w:val="23"/>
          <w:szCs w:val="23"/>
        </w:rPr>
        <w:t xml:space="preserve"> Отмена заказа № _________________</w:t>
      </w:r>
      <w:r>
        <w:rPr>
          <w:bCs/>
          <w:color w:val="000000" w:themeColor="text1"/>
          <w:sz w:val="23"/>
          <w:szCs w:val="23"/>
        </w:rPr>
        <w:t>.</w:t>
      </w:r>
      <w:r w:rsidRPr="00136415">
        <w:rPr>
          <w:bCs/>
          <w:color w:val="000000" w:themeColor="text1"/>
          <w:sz w:val="23"/>
          <w:szCs w:val="23"/>
        </w:rPr>
        <w:br/>
      </w:r>
      <w:r w:rsidRPr="00136415">
        <w:rPr>
          <w:rFonts w:ascii="Segoe UI Symbol" w:hAnsi="Segoe UI Symbol" w:cs="Segoe UI Symbol"/>
          <w:bCs/>
          <w:color w:val="000000" w:themeColor="text1"/>
          <w:sz w:val="23"/>
          <w:szCs w:val="23"/>
        </w:rPr>
        <w:t>☐</w:t>
      </w:r>
      <w:r w:rsidRPr="00136415">
        <w:rPr>
          <w:bCs/>
          <w:color w:val="000000" w:themeColor="text1"/>
          <w:sz w:val="23"/>
          <w:szCs w:val="23"/>
        </w:rPr>
        <w:t xml:space="preserve"> Неиспользованный остаток на балансе</w:t>
      </w:r>
      <w:r>
        <w:rPr>
          <w:bCs/>
          <w:color w:val="000000" w:themeColor="text1"/>
          <w:sz w:val="23"/>
          <w:szCs w:val="23"/>
        </w:rPr>
        <w:t>.</w:t>
      </w:r>
      <w:r w:rsidRPr="00136415">
        <w:rPr>
          <w:bCs/>
          <w:color w:val="000000" w:themeColor="text1"/>
          <w:sz w:val="23"/>
          <w:szCs w:val="23"/>
        </w:rPr>
        <w:br/>
      </w:r>
      <w:r w:rsidRPr="00136415">
        <w:rPr>
          <w:rFonts w:ascii="Segoe UI Symbol" w:hAnsi="Segoe UI Symbol" w:cs="Segoe UI Symbol"/>
          <w:bCs/>
          <w:color w:val="000000" w:themeColor="text1"/>
          <w:sz w:val="23"/>
          <w:szCs w:val="23"/>
        </w:rPr>
        <w:t>☐</w:t>
      </w:r>
      <w:r w:rsidRPr="00136415">
        <w:rPr>
          <w:bCs/>
          <w:color w:val="000000" w:themeColor="text1"/>
          <w:sz w:val="23"/>
          <w:szCs w:val="23"/>
        </w:rPr>
        <w:t xml:space="preserve"> Другое (указать причину): _______________________________________________</w:t>
      </w:r>
    </w:p>
    <w:p w14:paraId="1BBF3172" w14:textId="77777777" w:rsidR="00CB51BB" w:rsidRPr="00136415" w:rsidRDefault="00CB51BB" w:rsidP="00CB51BB">
      <w:pPr>
        <w:rPr>
          <w:bCs/>
          <w:color w:val="000000" w:themeColor="text1"/>
          <w:sz w:val="23"/>
          <w:szCs w:val="23"/>
        </w:rPr>
      </w:pPr>
    </w:p>
    <w:p w14:paraId="10D8A2DB" w14:textId="77777777" w:rsidR="00CB51BB" w:rsidRDefault="00CB51BB" w:rsidP="00CB51BB">
      <w:pPr>
        <w:rPr>
          <w:color w:val="000000" w:themeColor="text1"/>
          <w:sz w:val="23"/>
          <w:szCs w:val="23"/>
        </w:rPr>
      </w:pPr>
      <w:r w:rsidRPr="00136415">
        <w:rPr>
          <w:color w:val="000000" w:themeColor="text1"/>
          <w:sz w:val="23"/>
          <w:szCs w:val="23"/>
        </w:rPr>
        <w:t>Прошу перечислить указанную сумму по следующим банковским реквизитам:</w:t>
      </w:r>
    </w:p>
    <w:p w14:paraId="61EC6720" w14:textId="77777777" w:rsidR="00CB51BB" w:rsidRPr="00136415" w:rsidRDefault="00CB51BB" w:rsidP="00CB51BB">
      <w:pPr>
        <w:rPr>
          <w:color w:val="000000" w:themeColor="text1"/>
          <w:sz w:val="23"/>
          <w:szCs w:val="23"/>
        </w:rPr>
      </w:pPr>
    </w:p>
    <w:p w14:paraId="453D1FF9" w14:textId="77777777" w:rsidR="00CB51BB" w:rsidRPr="00136415" w:rsidRDefault="00CB51BB" w:rsidP="00CB51BB">
      <w:pPr>
        <w:numPr>
          <w:ilvl w:val="0"/>
          <w:numId w:val="3"/>
        </w:numPr>
        <w:spacing w:line="240" w:lineRule="auto"/>
        <w:rPr>
          <w:color w:val="000000" w:themeColor="text1"/>
          <w:sz w:val="23"/>
          <w:szCs w:val="23"/>
        </w:rPr>
      </w:pPr>
      <w:r w:rsidRPr="00136415">
        <w:rPr>
          <w:color w:val="000000" w:themeColor="text1"/>
          <w:sz w:val="23"/>
          <w:szCs w:val="23"/>
        </w:rPr>
        <w:t>Получатель</w:t>
      </w:r>
      <w:r>
        <w:rPr>
          <w:rStyle w:val="af"/>
          <w:color w:val="000000" w:themeColor="text1"/>
          <w:sz w:val="23"/>
          <w:szCs w:val="23"/>
        </w:rPr>
        <w:footnoteReference w:id="3"/>
      </w:r>
      <w:r w:rsidRPr="00136415">
        <w:rPr>
          <w:color w:val="000000" w:themeColor="text1"/>
          <w:sz w:val="23"/>
          <w:szCs w:val="23"/>
        </w:rPr>
        <w:t>:</w:t>
      </w:r>
      <w:r>
        <w:rPr>
          <w:color w:val="000000" w:themeColor="text1"/>
          <w:sz w:val="23"/>
          <w:szCs w:val="23"/>
        </w:rPr>
        <w:t xml:space="preserve"> __________________________________________</w:t>
      </w:r>
    </w:p>
    <w:p w14:paraId="55007C22" w14:textId="77777777" w:rsidR="00CB51BB" w:rsidRPr="00136415" w:rsidRDefault="00CB51BB" w:rsidP="00CB51BB">
      <w:pPr>
        <w:numPr>
          <w:ilvl w:val="0"/>
          <w:numId w:val="3"/>
        </w:numPr>
        <w:spacing w:line="240" w:lineRule="auto"/>
        <w:rPr>
          <w:color w:val="000000" w:themeColor="text1"/>
          <w:sz w:val="23"/>
          <w:szCs w:val="23"/>
        </w:rPr>
      </w:pPr>
      <w:r w:rsidRPr="00136415">
        <w:rPr>
          <w:color w:val="000000" w:themeColor="text1"/>
          <w:sz w:val="23"/>
          <w:szCs w:val="23"/>
        </w:rPr>
        <w:t>Наименование банка: __________________________________</w:t>
      </w:r>
    </w:p>
    <w:p w14:paraId="0EA6F4AE" w14:textId="77777777" w:rsidR="00CB51BB" w:rsidRPr="00136415" w:rsidRDefault="00CB51BB" w:rsidP="00CB51BB">
      <w:pPr>
        <w:numPr>
          <w:ilvl w:val="0"/>
          <w:numId w:val="3"/>
        </w:numPr>
        <w:spacing w:line="240" w:lineRule="auto"/>
        <w:rPr>
          <w:color w:val="000000" w:themeColor="text1"/>
          <w:sz w:val="23"/>
          <w:szCs w:val="23"/>
        </w:rPr>
      </w:pPr>
      <w:r w:rsidRPr="00136415">
        <w:rPr>
          <w:color w:val="000000" w:themeColor="text1"/>
          <w:sz w:val="23"/>
          <w:szCs w:val="23"/>
        </w:rPr>
        <w:t>БИК: _________________________________________________</w:t>
      </w:r>
    </w:p>
    <w:p w14:paraId="36055FE6" w14:textId="77777777" w:rsidR="00CB51BB" w:rsidRPr="00136415" w:rsidRDefault="00CB51BB" w:rsidP="00CB51BB">
      <w:pPr>
        <w:numPr>
          <w:ilvl w:val="0"/>
          <w:numId w:val="3"/>
        </w:numPr>
        <w:spacing w:line="240" w:lineRule="auto"/>
        <w:rPr>
          <w:color w:val="000000" w:themeColor="text1"/>
          <w:sz w:val="23"/>
          <w:szCs w:val="23"/>
        </w:rPr>
      </w:pPr>
      <w:r w:rsidRPr="00136415">
        <w:rPr>
          <w:color w:val="000000" w:themeColor="text1"/>
          <w:sz w:val="23"/>
          <w:szCs w:val="23"/>
        </w:rPr>
        <w:t>Корр. счет: ______________________________________</w:t>
      </w:r>
      <w:r w:rsidRPr="00534AD7">
        <w:rPr>
          <w:color w:val="000000" w:themeColor="text1"/>
          <w:sz w:val="23"/>
          <w:szCs w:val="23"/>
        </w:rPr>
        <w:t>_</w:t>
      </w:r>
      <w:r w:rsidRPr="00136415">
        <w:rPr>
          <w:color w:val="000000" w:themeColor="text1"/>
          <w:sz w:val="23"/>
          <w:szCs w:val="23"/>
        </w:rPr>
        <w:t>_____</w:t>
      </w:r>
    </w:p>
    <w:p w14:paraId="073CC63C" w14:textId="77777777" w:rsidR="00CB51BB" w:rsidRPr="00136415" w:rsidRDefault="00CB51BB" w:rsidP="00CB51BB">
      <w:pPr>
        <w:numPr>
          <w:ilvl w:val="0"/>
          <w:numId w:val="3"/>
        </w:numPr>
        <w:spacing w:line="240" w:lineRule="auto"/>
        <w:rPr>
          <w:color w:val="000000" w:themeColor="text1"/>
          <w:sz w:val="23"/>
          <w:szCs w:val="23"/>
        </w:rPr>
      </w:pPr>
      <w:r w:rsidRPr="00136415">
        <w:rPr>
          <w:color w:val="000000" w:themeColor="text1"/>
          <w:sz w:val="23"/>
          <w:szCs w:val="23"/>
        </w:rPr>
        <w:t>Расчетный счет: _____________</w:t>
      </w:r>
      <w:r w:rsidRPr="00534AD7">
        <w:rPr>
          <w:color w:val="000000" w:themeColor="text1"/>
          <w:sz w:val="23"/>
          <w:szCs w:val="23"/>
        </w:rPr>
        <w:t>_____</w:t>
      </w:r>
      <w:r w:rsidRPr="00136415">
        <w:rPr>
          <w:color w:val="000000" w:themeColor="text1"/>
          <w:sz w:val="23"/>
          <w:szCs w:val="23"/>
        </w:rPr>
        <w:t>_____________________</w:t>
      </w:r>
    </w:p>
    <w:p w14:paraId="418DB0CE" w14:textId="77777777" w:rsidR="00CB51BB" w:rsidRDefault="00CB51BB" w:rsidP="00CB51BB">
      <w:pPr>
        <w:rPr>
          <w:b/>
          <w:bCs/>
          <w:color w:val="000000" w:themeColor="text1"/>
          <w:sz w:val="23"/>
          <w:szCs w:val="23"/>
        </w:rPr>
      </w:pPr>
    </w:p>
    <w:p w14:paraId="73C4B3D6" w14:textId="77777777" w:rsidR="00CB51BB" w:rsidRDefault="00CB51BB" w:rsidP="00CB51BB">
      <w:pPr>
        <w:jc w:val="both"/>
        <w:rPr>
          <w:b/>
          <w:bCs/>
          <w:color w:val="000000" w:themeColor="text1"/>
          <w:sz w:val="23"/>
          <w:szCs w:val="23"/>
        </w:rPr>
      </w:pPr>
      <w:r w:rsidRPr="00136415">
        <w:rPr>
          <w:b/>
          <w:bCs/>
          <w:color w:val="000000" w:themeColor="text1"/>
          <w:sz w:val="23"/>
          <w:szCs w:val="23"/>
        </w:rPr>
        <w:lastRenderedPageBreak/>
        <w:t>Настоящим я подтверждаю:</w:t>
      </w:r>
    </w:p>
    <w:p w14:paraId="5C341340" w14:textId="77777777" w:rsidR="00CB51BB" w:rsidRPr="00136415" w:rsidRDefault="00CB51BB" w:rsidP="00CB51BB">
      <w:pPr>
        <w:jc w:val="both"/>
        <w:rPr>
          <w:bCs/>
          <w:color w:val="000000" w:themeColor="text1"/>
          <w:sz w:val="23"/>
          <w:szCs w:val="23"/>
        </w:rPr>
      </w:pPr>
    </w:p>
    <w:p w14:paraId="54D3577D" w14:textId="77777777" w:rsidR="00CB51BB" w:rsidRPr="00136415" w:rsidRDefault="00CB51BB" w:rsidP="00CB51BB">
      <w:pPr>
        <w:numPr>
          <w:ilvl w:val="0"/>
          <w:numId w:val="4"/>
        </w:numPr>
        <w:spacing w:line="240" w:lineRule="auto"/>
        <w:jc w:val="both"/>
        <w:rPr>
          <w:bCs/>
          <w:color w:val="000000" w:themeColor="text1"/>
          <w:sz w:val="23"/>
          <w:szCs w:val="23"/>
        </w:rPr>
      </w:pPr>
      <w:r w:rsidRPr="00136415">
        <w:rPr>
          <w:bCs/>
          <w:color w:val="000000" w:themeColor="text1"/>
          <w:sz w:val="23"/>
          <w:szCs w:val="23"/>
        </w:rPr>
        <w:t>Все указанные в настоящем заявлении данные, включая банковские реквизиты, являются верными и актуальными</w:t>
      </w:r>
      <w:r>
        <w:rPr>
          <w:bCs/>
          <w:color w:val="000000" w:themeColor="text1"/>
          <w:sz w:val="23"/>
          <w:szCs w:val="23"/>
        </w:rPr>
        <w:t>, и принадлежат лицу, указанному в настоящем заявлении.</w:t>
      </w:r>
    </w:p>
    <w:p w14:paraId="4AD03D10" w14:textId="77777777" w:rsidR="00CB51BB" w:rsidRPr="00136415" w:rsidRDefault="00CB51BB" w:rsidP="00CB51BB">
      <w:pPr>
        <w:numPr>
          <w:ilvl w:val="0"/>
          <w:numId w:val="4"/>
        </w:numPr>
        <w:spacing w:line="240" w:lineRule="auto"/>
        <w:jc w:val="both"/>
        <w:rPr>
          <w:bCs/>
          <w:color w:val="000000" w:themeColor="text1"/>
          <w:sz w:val="23"/>
          <w:szCs w:val="23"/>
        </w:rPr>
      </w:pPr>
      <w:r w:rsidRPr="00136415">
        <w:rPr>
          <w:bCs/>
          <w:color w:val="000000" w:themeColor="text1"/>
          <w:sz w:val="23"/>
          <w:szCs w:val="23"/>
        </w:rPr>
        <w:t>Я проинформирован(а) и согласен(на) с тем, что возврат денежных средств возможен только на банковский счет, принадлежащий лицу, от имени которого составлено данное заявление.</w:t>
      </w:r>
    </w:p>
    <w:p w14:paraId="31C362CF" w14:textId="77777777" w:rsidR="00CB51BB" w:rsidRDefault="00CB51BB" w:rsidP="00CB51BB">
      <w:pPr>
        <w:numPr>
          <w:ilvl w:val="0"/>
          <w:numId w:val="4"/>
        </w:numPr>
        <w:spacing w:line="240" w:lineRule="auto"/>
        <w:jc w:val="both"/>
        <w:rPr>
          <w:bCs/>
          <w:color w:val="000000" w:themeColor="text1"/>
          <w:sz w:val="23"/>
          <w:szCs w:val="23"/>
        </w:rPr>
      </w:pPr>
      <w:r w:rsidRPr="00136415">
        <w:rPr>
          <w:bCs/>
          <w:color w:val="000000" w:themeColor="text1"/>
          <w:sz w:val="23"/>
          <w:szCs w:val="23"/>
        </w:rPr>
        <w:t xml:space="preserve">Я осознаю, что </w:t>
      </w:r>
      <w:r>
        <w:rPr>
          <w:bCs/>
          <w:color w:val="000000" w:themeColor="text1"/>
          <w:sz w:val="23"/>
          <w:szCs w:val="23"/>
        </w:rPr>
        <w:t xml:space="preserve">ИП </w:t>
      </w:r>
      <w:proofErr w:type="spellStart"/>
      <w:r w:rsidRPr="00180542">
        <w:rPr>
          <w:bCs/>
          <w:color w:val="000000" w:themeColor="text1"/>
          <w:sz w:val="23"/>
          <w:szCs w:val="23"/>
        </w:rPr>
        <w:t>Игнаткин</w:t>
      </w:r>
      <w:r>
        <w:rPr>
          <w:bCs/>
          <w:color w:val="000000" w:themeColor="text1"/>
          <w:sz w:val="23"/>
          <w:szCs w:val="23"/>
        </w:rPr>
        <w:t>а</w:t>
      </w:r>
      <w:proofErr w:type="spellEnd"/>
      <w:r>
        <w:rPr>
          <w:bCs/>
          <w:color w:val="000000" w:themeColor="text1"/>
          <w:sz w:val="23"/>
          <w:szCs w:val="23"/>
        </w:rPr>
        <w:t xml:space="preserve"> А.С.</w:t>
      </w:r>
      <w:r w:rsidRPr="00136415">
        <w:rPr>
          <w:bCs/>
          <w:color w:val="000000" w:themeColor="text1"/>
          <w:sz w:val="23"/>
          <w:szCs w:val="23"/>
        </w:rPr>
        <w:t xml:space="preserve"> не несет ответственности за увеличение сроков перевода или неверное зачисление средств в случае предоставления мной некорректных или неполных реквизитов</w:t>
      </w:r>
      <w:r>
        <w:rPr>
          <w:bCs/>
          <w:color w:val="000000" w:themeColor="text1"/>
          <w:sz w:val="23"/>
          <w:szCs w:val="23"/>
        </w:rPr>
        <w:t xml:space="preserve"> или в случае задержки перевода со стороны банка.</w:t>
      </w:r>
    </w:p>
    <w:p w14:paraId="2FB26A6E" w14:textId="77777777" w:rsidR="00CB51BB" w:rsidRPr="00534AD7" w:rsidRDefault="00CB51BB" w:rsidP="00CB51BB">
      <w:pPr>
        <w:numPr>
          <w:ilvl w:val="0"/>
          <w:numId w:val="4"/>
        </w:numPr>
        <w:spacing w:line="240" w:lineRule="auto"/>
        <w:jc w:val="both"/>
        <w:rPr>
          <w:bCs/>
          <w:color w:val="000000" w:themeColor="text1"/>
          <w:sz w:val="23"/>
          <w:szCs w:val="23"/>
        </w:rPr>
      </w:pPr>
      <w:r w:rsidRPr="00136415">
        <w:rPr>
          <w:bCs/>
          <w:color w:val="000000" w:themeColor="text1"/>
          <w:sz w:val="23"/>
          <w:szCs w:val="23"/>
        </w:rPr>
        <w:t>В соответствии с </w:t>
      </w:r>
      <w:hyperlink r:id="rId9" w:anchor="/document/12148567/entry/0" w:history="1">
        <w:r w:rsidRPr="00136415">
          <w:rPr>
            <w:rStyle w:val="af0"/>
            <w:bCs/>
            <w:color w:val="000000" w:themeColor="text1"/>
            <w:sz w:val="23"/>
            <w:szCs w:val="23"/>
          </w:rPr>
          <w:t>Федеральным законом</w:t>
        </w:r>
      </w:hyperlink>
      <w:r w:rsidRPr="00136415">
        <w:rPr>
          <w:bCs/>
          <w:color w:val="000000" w:themeColor="text1"/>
          <w:sz w:val="23"/>
          <w:szCs w:val="23"/>
        </w:rPr>
        <w:t xml:space="preserve"> от 27.07.2006 г. № 152-ФЗ «О персональных данных», я даю свое согласие </w:t>
      </w:r>
      <w:r>
        <w:rPr>
          <w:bCs/>
          <w:color w:val="000000" w:themeColor="text1"/>
          <w:sz w:val="23"/>
          <w:szCs w:val="23"/>
        </w:rPr>
        <w:t xml:space="preserve">ИП </w:t>
      </w:r>
      <w:proofErr w:type="spellStart"/>
      <w:r w:rsidRPr="00180542">
        <w:rPr>
          <w:bCs/>
          <w:color w:val="000000" w:themeColor="text1"/>
          <w:sz w:val="23"/>
          <w:szCs w:val="23"/>
        </w:rPr>
        <w:t>Игнаткиной</w:t>
      </w:r>
      <w:proofErr w:type="spellEnd"/>
      <w:r>
        <w:rPr>
          <w:bCs/>
          <w:color w:val="000000" w:themeColor="text1"/>
          <w:sz w:val="23"/>
          <w:szCs w:val="23"/>
        </w:rPr>
        <w:t xml:space="preserve"> А.С.</w:t>
      </w:r>
      <w:r w:rsidRPr="00136415">
        <w:rPr>
          <w:bCs/>
          <w:color w:val="000000" w:themeColor="text1"/>
          <w:sz w:val="23"/>
          <w:szCs w:val="23"/>
        </w:rPr>
        <w:t xml:space="preserve"> на обработку моих персональных данных, указанных в настоящем заявлении, с целью осуществления возврата денежных средств.</w:t>
      </w:r>
    </w:p>
    <w:p w14:paraId="6AA9BF85" w14:textId="77777777" w:rsidR="00CB51BB" w:rsidRPr="00136415" w:rsidRDefault="00CB51BB" w:rsidP="00CB51BB">
      <w:pPr>
        <w:ind w:left="720"/>
        <w:rPr>
          <w:bCs/>
          <w:color w:val="000000" w:themeColor="text1"/>
          <w:sz w:val="23"/>
          <w:szCs w:val="23"/>
        </w:rPr>
      </w:pPr>
    </w:p>
    <w:p w14:paraId="0D254F0D" w14:textId="77777777" w:rsidR="00CB51BB" w:rsidRDefault="00CB51BB" w:rsidP="00CB51BB">
      <w:pPr>
        <w:rPr>
          <w:bCs/>
          <w:color w:val="000000" w:themeColor="text1"/>
          <w:sz w:val="23"/>
          <w:szCs w:val="23"/>
        </w:rPr>
      </w:pPr>
      <w:r w:rsidRPr="00136415">
        <w:rPr>
          <w:bCs/>
          <w:color w:val="000000" w:themeColor="text1"/>
          <w:sz w:val="23"/>
          <w:szCs w:val="23"/>
        </w:rPr>
        <w:t>Дата: «__</w:t>
      </w:r>
      <w:r w:rsidRPr="00136415">
        <w:rPr>
          <w:bCs/>
          <w:i/>
          <w:iCs/>
          <w:color w:val="000000" w:themeColor="text1"/>
          <w:sz w:val="23"/>
          <w:szCs w:val="23"/>
        </w:rPr>
        <w:t xml:space="preserve">» _____________ </w:t>
      </w:r>
      <w:r w:rsidRPr="00136415">
        <w:rPr>
          <w:bCs/>
          <w:color w:val="000000" w:themeColor="text1"/>
          <w:sz w:val="23"/>
          <w:szCs w:val="23"/>
        </w:rPr>
        <w:t>202</w:t>
      </w:r>
      <w:r>
        <w:rPr>
          <w:bCs/>
          <w:color w:val="000000" w:themeColor="text1"/>
          <w:sz w:val="23"/>
          <w:szCs w:val="23"/>
        </w:rPr>
        <w:t>_</w:t>
      </w:r>
      <w:r w:rsidRPr="00136415">
        <w:rPr>
          <w:bCs/>
          <w:color w:val="000000" w:themeColor="text1"/>
          <w:sz w:val="23"/>
          <w:szCs w:val="23"/>
        </w:rPr>
        <w:t> г.</w:t>
      </w:r>
    </w:p>
    <w:p w14:paraId="6B565141" w14:textId="77777777" w:rsidR="00CB51BB" w:rsidRPr="00136415" w:rsidRDefault="00CB51BB" w:rsidP="00CB51BB">
      <w:pPr>
        <w:rPr>
          <w:bCs/>
          <w:color w:val="000000" w:themeColor="text1"/>
          <w:sz w:val="23"/>
          <w:szCs w:val="23"/>
        </w:rPr>
      </w:pPr>
    </w:p>
    <w:p w14:paraId="697818E8" w14:textId="77777777" w:rsidR="00CB51BB" w:rsidRPr="00136415" w:rsidRDefault="00CB51BB" w:rsidP="00CB51BB">
      <w:pPr>
        <w:rPr>
          <w:bCs/>
          <w:color w:val="000000" w:themeColor="text1"/>
          <w:sz w:val="23"/>
          <w:szCs w:val="23"/>
        </w:rPr>
      </w:pPr>
      <w:r w:rsidRPr="00136415">
        <w:rPr>
          <w:bCs/>
          <w:color w:val="000000" w:themeColor="text1"/>
          <w:sz w:val="23"/>
          <w:szCs w:val="23"/>
        </w:rPr>
        <w:t>Подпись: _______________ / [Расшифровка подписи] /</w:t>
      </w:r>
    </w:p>
    <w:p w14:paraId="3F606482" w14:textId="77777777" w:rsidR="00CB51BB" w:rsidRPr="0041732E" w:rsidRDefault="00CB51BB" w:rsidP="00CB51BB">
      <w:pPr>
        <w:rPr>
          <w:bCs/>
          <w:color w:val="000000" w:themeColor="text1"/>
          <w:sz w:val="23"/>
          <w:szCs w:val="23"/>
        </w:rPr>
      </w:pPr>
    </w:p>
    <w:p w14:paraId="4D996173" w14:textId="54043C85" w:rsidR="00AD5C5A" w:rsidRPr="00AD5C5A" w:rsidRDefault="00AD5C5A" w:rsidP="00AD5C5A">
      <w:pPr>
        <w:rPr>
          <w:bCs/>
          <w:color w:val="000000" w:themeColor="text1"/>
        </w:rPr>
      </w:pPr>
    </w:p>
    <w:p w14:paraId="103C4F79" w14:textId="77777777" w:rsidR="00AD5C5A" w:rsidRPr="00AD5C5A" w:rsidRDefault="00AD5C5A" w:rsidP="00AD5C5A">
      <w:pPr>
        <w:rPr>
          <w:bCs/>
          <w:color w:val="000000" w:themeColor="text1"/>
        </w:rPr>
      </w:pPr>
    </w:p>
    <w:p w14:paraId="3DF6879D" w14:textId="77777777" w:rsidR="00AD5C5A" w:rsidRPr="00AD5C5A" w:rsidRDefault="00AD5C5A" w:rsidP="00AD5C5A">
      <w:pPr>
        <w:jc w:val="center"/>
      </w:pPr>
    </w:p>
    <w:sectPr w:rsidR="00AD5C5A" w:rsidRPr="00AD5C5A">
      <w:headerReference w:type="default" r:id="rId10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C379AB" w14:textId="77777777" w:rsidR="00975A70" w:rsidRDefault="00975A70" w:rsidP="00AD5C5A">
      <w:pPr>
        <w:spacing w:line="240" w:lineRule="auto"/>
      </w:pPr>
      <w:r>
        <w:separator/>
      </w:r>
    </w:p>
  </w:endnote>
  <w:endnote w:type="continuationSeparator" w:id="0">
    <w:p w14:paraId="7A695F9B" w14:textId="77777777" w:rsidR="00975A70" w:rsidRDefault="00975A70" w:rsidP="00AD5C5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9A32E30-E0BC-D34C-80FE-36337C0C747D}"/>
    <w:embedBold r:id="rId2" w:fontKey="{78629E41-715D-7B4D-8950-CAD2F2A3D9C4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C006F64D-6579-A04D-AA40-4FEDD8D1A5F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C02AEB46-2A42-5E4D-9AF8-F164F06F5C3B}"/>
    <w:embedBold r:id="rId5" w:fontKey="{FD833683-9361-0144-9FED-0F2A1D7C259E}"/>
    <w:embedItalic r:id="rId6" w:fontKey="{DC7E228A-39AB-0A48-9875-6C5E7D85026A}"/>
    <w:embedBoldItalic r:id="rId7" w:fontKey="{16089C24-38AA-534A-BD46-30D8E23B4DC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C981C968-C2A3-524F-BD78-E4D6732F26D5}"/>
    <w:embedBold r:id="rId9" w:fontKey="{2911CB8F-46CC-D248-9381-1380962833C4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0" w:fontKey="{14759097-E468-FC4F-BA72-BE95B8B9B742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1" w:fontKey="{7949BDB2-8300-CE46-AE12-A8E80325EB43}"/>
    <w:embedBold r:id="rId12" w:fontKey="{3B41CCC6-DEEE-344E-80BE-974FAF864C4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A88EFF7A-51CE-AD4D-BC93-C4EE1801FA9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3A284F" w14:textId="77777777" w:rsidR="00975A70" w:rsidRDefault="00975A70" w:rsidP="00AD5C5A">
      <w:pPr>
        <w:spacing w:line="240" w:lineRule="auto"/>
      </w:pPr>
      <w:r>
        <w:separator/>
      </w:r>
    </w:p>
  </w:footnote>
  <w:footnote w:type="continuationSeparator" w:id="0">
    <w:p w14:paraId="3E0F5E79" w14:textId="77777777" w:rsidR="00975A70" w:rsidRDefault="00975A70" w:rsidP="00AD5C5A">
      <w:pPr>
        <w:spacing w:line="240" w:lineRule="auto"/>
      </w:pPr>
      <w:r>
        <w:continuationSeparator/>
      </w:r>
    </w:p>
  </w:footnote>
  <w:footnote w:id="1">
    <w:p w14:paraId="6FFC9C1A" w14:textId="77777777" w:rsidR="00CB51BB" w:rsidRDefault="00CB51BB" w:rsidP="00CB51BB">
      <w:pPr>
        <w:pStyle w:val="ad"/>
      </w:pPr>
      <w:r>
        <w:rPr>
          <w:rStyle w:val="af"/>
        </w:rPr>
        <w:footnoteRef/>
      </w:r>
      <w:r>
        <w:t xml:space="preserve"> Цифрами.</w:t>
      </w:r>
    </w:p>
  </w:footnote>
  <w:footnote w:id="2">
    <w:p w14:paraId="48FD7939" w14:textId="77777777" w:rsidR="00CB51BB" w:rsidRDefault="00CB51BB" w:rsidP="00CB51BB">
      <w:pPr>
        <w:pStyle w:val="ad"/>
      </w:pPr>
      <w:r>
        <w:rPr>
          <w:rStyle w:val="af"/>
        </w:rPr>
        <w:footnoteRef/>
      </w:r>
      <w:r>
        <w:t xml:space="preserve"> Прописью.</w:t>
      </w:r>
    </w:p>
  </w:footnote>
  <w:footnote w:id="3">
    <w:p w14:paraId="3F204936" w14:textId="77777777" w:rsidR="00CB51BB" w:rsidRDefault="00CB51BB" w:rsidP="00CB51BB">
      <w:pPr>
        <w:pStyle w:val="ad"/>
      </w:pPr>
      <w:r>
        <w:rPr>
          <w:rStyle w:val="af"/>
        </w:rPr>
        <w:footnoteRef/>
      </w:r>
      <w:r>
        <w:t xml:space="preserve"> </w:t>
      </w:r>
      <w:r w:rsidRPr="00534AD7">
        <w:t>ФИО владельца счета полностью, должно совпадать с ФИО заявителя</w:t>
      </w:r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064913" w14:textId="0EFDA19E" w:rsidR="00AD5C5A" w:rsidRDefault="00AD5C5A">
    <w:pPr>
      <w:pStyle w:val="af1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26C38EF" wp14:editId="0A3439A6">
          <wp:simplePos x="0" y="0"/>
          <wp:positionH relativeFrom="margin">
            <wp:posOffset>-752475</wp:posOffset>
          </wp:positionH>
          <wp:positionV relativeFrom="paragraph">
            <wp:posOffset>-377190</wp:posOffset>
          </wp:positionV>
          <wp:extent cx="904875" cy="900465"/>
          <wp:effectExtent l="0" t="0" r="0" b="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900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036292"/>
    <w:multiLevelType w:val="multilevel"/>
    <w:tmpl w:val="85FC9B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8771769"/>
    <w:multiLevelType w:val="multilevel"/>
    <w:tmpl w:val="9AF673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4E45232"/>
    <w:multiLevelType w:val="multilevel"/>
    <w:tmpl w:val="18224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32764A1"/>
    <w:multiLevelType w:val="multilevel"/>
    <w:tmpl w:val="98EAD8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58282585">
    <w:abstractNumId w:val="0"/>
  </w:num>
  <w:num w:numId="2" w16cid:durableId="599141679">
    <w:abstractNumId w:val="3"/>
  </w:num>
  <w:num w:numId="3" w16cid:durableId="2004232890">
    <w:abstractNumId w:val="2"/>
  </w:num>
  <w:num w:numId="4" w16cid:durableId="12594821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7B56"/>
    <w:rsid w:val="001F14DC"/>
    <w:rsid w:val="00215F59"/>
    <w:rsid w:val="00383445"/>
    <w:rsid w:val="00487B56"/>
    <w:rsid w:val="0056514E"/>
    <w:rsid w:val="0062638A"/>
    <w:rsid w:val="00893E8D"/>
    <w:rsid w:val="00975A70"/>
    <w:rsid w:val="00AD5C5A"/>
    <w:rsid w:val="00CB51BB"/>
    <w:rsid w:val="00EE01B1"/>
    <w:rsid w:val="00F63967"/>
    <w:rsid w:val="00F87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BB2BB4"/>
  <w15:docId w15:val="{5E0644B4-7FFA-4400-B305-E87583654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character" w:styleId="a6">
    <w:name w:val="Strong"/>
    <w:basedOn w:val="a0"/>
    <w:uiPriority w:val="22"/>
    <w:qFormat/>
    <w:rsid w:val="00F63967"/>
    <w:rPr>
      <w:b/>
      <w:bCs/>
    </w:rPr>
  </w:style>
  <w:style w:type="character" w:styleId="a7">
    <w:name w:val="annotation reference"/>
    <w:basedOn w:val="a0"/>
    <w:uiPriority w:val="99"/>
    <w:semiHidden/>
    <w:unhideWhenUsed/>
    <w:rsid w:val="001F14DC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1F14DC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1F14DC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1F14DC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1F14DC"/>
    <w:rPr>
      <w:b/>
      <w:bCs/>
      <w:sz w:val="20"/>
      <w:szCs w:val="20"/>
    </w:rPr>
  </w:style>
  <w:style w:type="table" w:styleId="ac">
    <w:name w:val="Table Grid"/>
    <w:basedOn w:val="a1"/>
    <w:uiPriority w:val="59"/>
    <w:rsid w:val="00AD5C5A"/>
    <w:pPr>
      <w:spacing w:line="240" w:lineRule="auto"/>
    </w:pPr>
    <w:rPr>
      <w:rFonts w:asciiTheme="minorHAnsi" w:eastAsiaTheme="minorHAnsi" w:hAnsiTheme="minorHAnsi" w:cstheme="minorBidi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footnote text"/>
    <w:basedOn w:val="a"/>
    <w:link w:val="ae"/>
    <w:uiPriority w:val="99"/>
    <w:unhideWhenUsed/>
    <w:rsid w:val="00AD5C5A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val="ru-RU"/>
    </w:rPr>
  </w:style>
  <w:style w:type="character" w:customStyle="1" w:styleId="ae">
    <w:name w:val="Текст сноски Знак"/>
    <w:basedOn w:val="a0"/>
    <w:link w:val="ad"/>
    <w:uiPriority w:val="99"/>
    <w:rsid w:val="00AD5C5A"/>
    <w:rPr>
      <w:rFonts w:ascii="Times New Roman" w:eastAsia="Times New Roman" w:hAnsi="Times New Roman" w:cs="Times New Roman"/>
      <w:sz w:val="20"/>
      <w:szCs w:val="20"/>
      <w:lang w:val="ru-RU"/>
    </w:rPr>
  </w:style>
  <w:style w:type="character" w:styleId="af">
    <w:name w:val="footnote reference"/>
    <w:basedOn w:val="a0"/>
    <w:uiPriority w:val="99"/>
    <w:semiHidden/>
    <w:unhideWhenUsed/>
    <w:rsid w:val="00AD5C5A"/>
    <w:rPr>
      <w:vertAlign w:val="superscript"/>
    </w:rPr>
  </w:style>
  <w:style w:type="character" w:styleId="af0">
    <w:name w:val="Hyperlink"/>
    <w:basedOn w:val="a0"/>
    <w:uiPriority w:val="99"/>
    <w:unhideWhenUsed/>
    <w:rsid w:val="00AD5C5A"/>
    <w:rPr>
      <w:color w:val="0000FF" w:themeColor="hyperlink"/>
      <w:u w:val="single"/>
    </w:rPr>
  </w:style>
  <w:style w:type="paragraph" w:styleId="af1">
    <w:name w:val="header"/>
    <w:basedOn w:val="a"/>
    <w:link w:val="af2"/>
    <w:uiPriority w:val="99"/>
    <w:unhideWhenUsed/>
    <w:rsid w:val="00AD5C5A"/>
    <w:pPr>
      <w:tabs>
        <w:tab w:val="center" w:pos="4677"/>
        <w:tab w:val="right" w:pos="9355"/>
      </w:tabs>
      <w:spacing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AD5C5A"/>
  </w:style>
  <w:style w:type="paragraph" w:styleId="af3">
    <w:name w:val="footer"/>
    <w:basedOn w:val="a"/>
    <w:link w:val="af4"/>
    <w:uiPriority w:val="99"/>
    <w:unhideWhenUsed/>
    <w:rsid w:val="00AD5C5A"/>
    <w:pPr>
      <w:tabs>
        <w:tab w:val="center" w:pos="4677"/>
        <w:tab w:val="right" w:pos="9355"/>
      </w:tabs>
      <w:spacing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AD5C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9710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pirog.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ivo.garant.ru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BFB6E0-E290-4731-8395-0E5FE69760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1695</Words>
  <Characters>9664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Stream Life</dc:creator>
  <cp:lastModifiedBy>Microsoft Office User</cp:lastModifiedBy>
  <cp:revision>3</cp:revision>
  <dcterms:created xsi:type="dcterms:W3CDTF">2026-04-13T12:55:00Z</dcterms:created>
  <dcterms:modified xsi:type="dcterms:W3CDTF">2026-04-13T12:55:00Z</dcterms:modified>
</cp:coreProperties>
</file>